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610578487"/>
        <w:docPartObj>
          <w:docPartGallery w:val="Cover Pages"/>
          <w:docPartUnique/>
        </w:docPartObj>
      </w:sdtPr>
      <w:sdtEndPr>
        <w:rPr>
          <w:rFonts w:ascii="Bookman Old Style" w:hAnsi="Bookman Old Style"/>
          <w:sz w:val="28"/>
          <w:szCs w:val="28"/>
          <w:lang w:val="en-ID"/>
        </w:rPr>
      </w:sdtEndPr>
      <w:sdtContent>
        <w:p w:rsidR="00CD5F9A" w:rsidRDefault="00CD5F9A">
          <w:r>
            <w:rPr>
              <w:noProof/>
            </w:rPr>
            <mc:AlternateContent>
              <mc:Choice Requires="wpg">
                <w:drawing>
                  <wp:anchor distT="0" distB="0" distL="114300" distR="114300" simplePos="0" relativeHeight="251666432" behindDoc="1" locked="0" layoutInCell="1" allowOverlap="1">
                    <wp:simplePos x="0" y="0"/>
                    <wp:positionH relativeFrom="page">
                      <wp:align>left</wp:align>
                    </wp:positionH>
                    <wp:positionV relativeFrom="page">
                      <wp:align>bottom</wp:align>
                    </wp:positionV>
                    <wp:extent cx="7537837" cy="10662699"/>
                    <wp:effectExtent l="0" t="0" r="6350" b="5715"/>
                    <wp:wrapNone/>
                    <wp:docPr id="48" name="Group 48"/>
                    <wp:cNvGraphicFramePr/>
                    <a:graphic xmlns:a="http://schemas.openxmlformats.org/drawingml/2006/main">
                      <a:graphicData uri="http://schemas.microsoft.com/office/word/2010/wordprocessingGroup">
                        <wpg:wgp>
                          <wpg:cNvGrpSpPr/>
                          <wpg:grpSpPr>
                            <a:xfrm>
                              <a:off x="0" y="0"/>
                              <a:ext cx="7537837" cy="10662699"/>
                              <a:chOff x="0" y="0"/>
                              <a:chExt cx="6858000" cy="9144000"/>
                            </a:xfrm>
                          </wpg:grpSpPr>
                          <wpg:grpSp>
                            <wpg:cNvPr id="49" name="Group 49"/>
                            <wpg:cNvGrpSpPr/>
                            <wpg:grpSpPr>
                              <a:xfrm>
                                <a:off x="0" y="0"/>
                                <a:ext cx="6858000" cy="9144000"/>
                                <a:chOff x="0" y="0"/>
                                <a:chExt cx="6858000" cy="9144000"/>
                              </a:xfrm>
                            </wpg:grpSpPr>
                            <wps:wsp>
                              <wps:cNvPr id="54" name="Rectangle 54"/>
                              <wps:cNvSpPr/>
                              <wps:spPr>
                                <a:xfrm>
                                  <a:off x="0" y="0"/>
                                  <a:ext cx="6858000" cy="914400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CD5F9A" w:rsidRDefault="00CD5F9A">
                                    <w:pPr>
                                      <w:pStyle w:val="NoSpacing"/>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Group 2"/>
                              <wpg:cNvGrpSpPr/>
                              <wpg:grpSpPr>
                                <a:xfrm>
                                  <a:off x="2524125" y="0"/>
                                  <a:ext cx="4329113" cy="4491038"/>
                                  <a:chOff x="0" y="0"/>
                                  <a:chExt cx="4329113" cy="4491038"/>
                                </a:xfrm>
                                <a:solidFill>
                                  <a:schemeClr val="bg1"/>
                                </a:solidFill>
                              </wpg:grpSpPr>
                              <wps:wsp>
                                <wps:cNvPr id="56" name="Freeform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Text Box 61"/>
                            <wps:cNvSpPr txBox="1"/>
                            <wps:spPr>
                              <a:xfrm>
                                <a:off x="9518" y="4838700"/>
                                <a:ext cx="6843395" cy="37897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Bookman Old Style" w:eastAsiaTheme="majorEastAsia" w:hAnsi="Bookman Old Style" w:cstheme="majorBidi"/>
                                      <w:b/>
                                      <w:bCs/>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CD5F9A" w:rsidRPr="00CD5F9A" w:rsidRDefault="00CD5F9A" w:rsidP="00CD5F9A">
                                      <w:pPr>
                                        <w:pStyle w:val="NoSpacing"/>
                                        <w:rPr>
                                          <w:rFonts w:ascii="Bookman Old Style" w:eastAsiaTheme="majorEastAsia" w:hAnsi="Bookman Old Style" w:cstheme="majorBidi"/>
                                          <w:b/>
                                          <w:bCs/>
                                          <w:caps/>
                                          <w:color w:val="FFFFFF" w:themeColor="background1"/>
                                          <w:sz w:val="64"/>
                                          <w:szCs w:val="64"/>
                                        </w:rPr>
                                      </w:pPr>
                                      <w:r w:rsidRPr="00CD5F9A">
                                        <w:rPr>
                                          <w:rFonts w:ascii="Bookman Old Style" w:eastAsiaTheme="majorEastAsia" w:hAnsi="Bookman Old Style" w:cstheme="majorBidi"/>
                                          <w:b/>
                                          <w:bCs/>
                                          <w:caps/>
                                          <w:color w:val="FFFFFF" w:themeColor="background1"/>
                                          <w:sz w:val="64"/>
                                          <w:szCs w:val="64"/>
                                        </w:rPr>
                                        <w:t>lakip dinas pariwisata dan kebudayaan</w:t>
                                      </w:r>
                                      <w:r w:rsidR="002C4708">
                                        <w:rPr>
                                          <w:rFonts w:ascii="Bookman Old Style" w:eastAsiaTheme="majorEastAsia" w:hAnsi="Bookman Old Style" w:cstheme="majorBidi"/>
                                          <w:b/>
                                          <w:bCs/>
                                          <w:caps/>
                                          <w:color w:val="FFFFFF" w:themeColor="background1"/>
                                          <w:sz w:val="64"/>
                                          <w:szCs w:val="64"/>
                                        </w:rPr>
                                        <w:t xml:space="preserve">       </w:t>
                                      </w:r>
                                      <w:r w:rsidRPr="00CD5F9A">
                                        <w:rPr>
                                          <w:rFonts w:ascii="Bookman Old Style" w:eastAsiaTheme="majorEastAsia" w:hAnsi="Bookman Old Style" w:cstheme="majorBidi"/>
                                          <w:b/>
                                          <w:bCs/>
                                          <w:caps/>
                                          <w:color w:val="FFFFFF" w:themeColor="background1"/>
                                          <w:sz w:val="64"/>
                                          <w:szCs w:val="64"/>
                                        </w:rPr>
                                        <w:t xml:space="preserve"> t.a. 2022</w:t>
                                      </w:r>
                                    </w:p>
                                  </w:sdtContent>
                                </w:sdt>
                                <w:sdt>
                                  <w:sdtPr>
                                    <w:rPr>
                                      <w:color w:val="D9E2F3" w:themeColor="accent5" w:themeTint="33"/>
                                      <w:sz w:val="56"/>
                                      <w:szCs w:val="56"/>
                                    </w:rPr>
                                    <w:alias w:val="Subtitle"/>
                                    <w:tag w:val=""/>
                                    <w:id w:val="-1686441493"/>
                                    <w:showingPlcHdr/>
                                    <w:dataBinding w:prefixMappings="xmlns:ns0='http://purl.org/dc/elements/1.1/' xmlns:ns1='http://schemas.openxmlformats.org/package/2006/metadata/core-properties' " w:xpath="/ns1:coreProperties[1]/ns0:subject[1]" w:storeItemID="{6C3C8BC8-F283-45AE-878A-BAB7291924A1}"/>
                                    <w:text/>
                                  </w:sdtPr>
                                  <w:sdtEndPr/>
                                  <w:sdtContent>
                                    <w:p w:rsidR="00CD5F9A" w:rsidRDefault="002C4708" w:rsidP="00CD5F9A">
                                      <w:pPr>
                                        <w:pStyle w:val="NoSpacing"/>
                                        <w:spacing w:before="120"/>
                                        <w:rPr>
                                          <w:color w:val="5B9BD5" w:themeColor="accent1"/>
                                          <w:sz w:val="36"/>
                                          <w:szCs w:val="36"/>
                                        </w:rPr>
                                      </w:pPr>
                                      <w:r>
                                        <w:rPr>
                                          <w:color w:val="D9E2F3" w:themeColor="accent5" w:themeTint="33"/>
                                          <w:sz w:val="56"/>
                                          <w:szCs w:val="56"/>
                                        </w:rPr>
                                        <w:t xml:space="preserve">     </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8" o:spid="_x0000_s1026" style="position:absolute;margin-left:0;margin-top:0;width:593.55pt;height:839.6pt;z-index:-251650048;mso-position-horizontal:left;mso-position-horizontal-relative:page;mso-position-vertical:bottom;mso-position-vertical-relative:page" coordsize="685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">
                    <v:group id="Group 49" o:spid="_x0000_s1027" style="position:absolute;width:68580;height:91440" coordsize="6858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54" o:spid="_x0000_s1028" style="position:absolute;width:68580;height:9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" fillcolor="#485870 [3122]" stroked="f" strokeweight="1pt">
                        <v:fill color2="#3d4b5f [2882]" angle="348" colors="0 #88acbb;6554f #88acbb" focus="100%" type="gradient"/>
                        <v:textbox inset="54pt,54pt,1in,5in">
                          <w:txbxContent>
                            <w:p w:rsidR="00CD5F9A" w:rsidRDefault="00CD5F9A">
                              <w:pPr>
                                <w:pStyle w:val="NoSpacing"/>
                                <w:rPr>
                                  <w:color w:val="FFFFFF" w:themeColor="background1"/>
                                  <w:sz w:val="48"/>
                                  <w:szCs w:val="48"/>
                                </w:rPr>
                              </w:pPr>
                            </w:p>
                          </w:txbxContent>
                        </v:textbox>
                      </v:rect>
                      <v:group id="Group 2" o:spid="_x0000_s1029" style="position:absolute;left:25241;width:43291;height:44910" coordsize="43291,4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6" o:spid="_x0000_s1030"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" path="m4,1786l,1782,1776,r5,5l4,1786xe" filled="f" stroked="f">
                          <v:path arrowok="t" o:connecttype="custom" o:connectlocs="6350,2835275;0,2828925;2819400,0;2827338,7938;6350,2835275" o:connectangles="0,0,0,0,0"/>
                        </v:shape>
                        <v:shape id="Freeform 57" o:spid="_x0000_s1031"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" path="m5,2234l,2229,2229,r5,5l5,2234xe" filled="f" stroked="f">
                          <v:path arrowok="t" o:connecttype="custom" o:connectlocs="7938,3546475;0,3538538;3538538,0;3546475,7938;7938,3546475" o:connectangles="0,0,0,0,0"/>
                        </v:shape>
                        <v:shape id="Freeform 58" o:spid="_x0000_s1032"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" path="m9,2197l,2193,2188,r9,10l9,2197xe" filled="f" stroked="f">
                          <v:path arrowok="t" o:connecttype="custom" o:connectlocs="14288,3487738;0,3481388;3473450,0;3487738,15875;14288,3487738" o:connectangles="0,0,0,0,0"/>
                        </v:shape>
                        <v:shape id="Freeform 59" o:spid="_x0000_s1033"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" path="m9,1966l,1957,1952,r9,9l9,1966xe" filled="f" stroked="f">
                          <v:path arrowok="t" o:connecttype="custom" o:connectlocs="14288,3121025;0,3106738;3098800,0;3113088,14288;14288,3121025" o:connectangles="0,0,0,0,0"/>
                        </v:shape>
                        <v:shape id="Freeform 60" o:spid="_x0000_s1034"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Text Box 61" o:spid="_x0000_s1035" type="#_x0000_t202" style="position:absolute;left:95;top:48387;width:68434;height:3789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" filled="f" stroked="f" strokeweight=".5pt">
                      <v:textbox inset="54pt,0,1in,0">
                        <w:txbxContent>
                          <w:sdt>
                            <w:sdtPr>
                              <w:rPr>
                                <w:rFonts w:ascii="Bookman Old Style" w:eastAsiaTheme="majorEastAsia" w:hAnsi="Bookman Old Style" w:cstheme="majorBidi"/>
                                <w:b/>
                                <w:bCs/>
                                <w:caps/>
                                <w:color w:val="FFFFFF" w:themeColor="background1"/>
                                <w:sz w:val="64"/>
                                <w:szCs w:val="64"/>
                              </w:rPr>
                              <w:alias w:val="Title"/>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CD5F9A" w:rsidRPr="00CD5F9A" w:rsidRDefault="00CD5F9A" w:rsidP="00CD5F9A">
                                <w:pPr>
                                  <w:pStyle w:val="NoSpacing"/>
                                  <w:rPr>
                                    <w:rFonts w:ascii="Bookman Old Style" w:eastAsiaTheme="majorEastAsia" w:hAnsi="Bookman Old Style" w:cstheme="majorBidi"/>
                                    <w:b/>
                                    <w:bCs/>
                                    <w:caps/>
                                    <w:color w:val="FFFFFF" w:themeColor="background1"/>
                                    <w:sz w:val="64"/>
                                    <w:szCs w:val="64"/>
                                  </w:rPr>
                                </w:pPr>
                                <w:r w:rsidRPr="00CD5F9A">
                                  <w:rPr>
                                    <w:rFonts w:ascii="Bookman Old Style" w:eastAsiaTheme="majorEastAsia" w:hAnsi="Bookman Old Style" w:cstheme="majorBidi"/>
                                    <w:b/>
                                    <w:bCs/>
                                    <w:caps/>
                                    <w:color w:val="FFFFFF" w:themeColor="background1"/>
                                    <w:sz w:val="64"/>
                                    <w:szCs w:val="64"/>
                                  </w:rPr>
                                  <w:t>lakip dinas pariwisata dan kebudayaan</w:t>
                                </w:r>
                                <w:r w:rsidR="002C4708">
                                  <w:rPr>
                                    <w:rFonts w:ascii="Bookman Old Style" w:eastAsiaTheme="majorEastAsia" w:hAnsi="Bookman Old Style" w:cstheme="majorBidi"/>
                                    <w:b/>
                                    <w:bCs/>
                                    <w:caps/>
                                    <w:color w:val="FFFFFF" w:themeColor="background1"/>
                                    <w:sz w:val="64"/>
                                    <w:szCs w:val="64"/>
                                  </w:rPr>
                                  <w:t xml:space="preserve">       </w:t>
                                </w:r>
                                <w:r w:rsidRPr="00CD5F9A">
                                  <w:rPr>
                                    <w:rFonts w:ascii="Bookman Old Style" w:eastAsiaTheme="majorEastAsia" w:hAnsi="Bookman Old Style" w:cstheme="majorBidi"/>
                                    <w:b/>
                                    <w:bCs/>
                                    <w:caps/>
                                    <w:color w:val="FFFFFF" w:themeColor="background1"/>
                                    <w:sz w:val="64"/>
                                    <w:szCs w:val="64"/>
                                  </w:rPr>
                                  <w:t xml:space="preserve"> t.a. 2022</w:t>
                                </w:r>
                              </w:p>
                            </w:sdtContent>
                          </w:sdt>
                          <w:sdt>
                            <w:sdtPr>
                              <w:rPr>
                                <w:color w:val="D9E2F3" w:themeColor="accent5" w:themeTint="33"/>
                                <w:sz w:val="56"/>
                                <w:szCs w:val="56"/>
                              </w:rPr>
                              <w:alias w:val="Subtitle"/>
                              <w:tag w:val=""/>
                              <w:id w:val="-1686441493"/>
                              <w:showingPlcHdr/>
                              <w:dataBinding w:prefixMappings="xmlns:ns0='http://purl.org/dc/elements/1.1/' xmlns:ns1='http://schemas.openxmlformats.org/package/2006/metadata/core-properties' " w:xpath="/ns1:coreProperties[1]/ns0:subject[1]" w:storeItemID="{6C3C8BC8-F283-45AE-878A-BAB7291924A1}"/>
                              <w:text/>
                            </w:sdtPr>
                            <w:sdtEndPr/>
                            <w:sdtContent>
                              <w:p w:rsidR="00CD5F9A" w:rsidRDefault="002C4708" w:rsidP="00CD5F9A">
                                <w:pPr>
                                  <w:pStyle w:val="NoSpacing"/>
                                  <w:spacing w:before="120"/>
                                  <w:rPr>
                                    <w:color w:val="5B9BD5" w:themeColor="accent1"/>
                                    <w:sz w:val="36"/>
                                    <w:szCs w:val="36"/>
                                  </w:rPr>
                                </w:pPr>
                                <w:r>
                                  <w:rPr>
                                    <w:color w:val="D9E2F3" w:themeColor="accent5" w:themeTint="33"/>
                                    <w:sz w:val="56"/>
                                    <w:szCs w:val="56"/>
                                  </w:rPr>
                                  <w:t xml:space="preserve">     </w:t>
                                </w:r>
                              </w:p>
                            </w:sdtContent>
                          </w:sdt>
                        </w:txbxContent>
                      </v:textbox>
                    </v:shape>
                    <w10:wrap anchorx="page" anchory="page"/>
                  </v:group>
                </w:pict>
              </mc:Fallback>
            </mc:AlternateContent>
          </w:r>
        </w:p>
        <w:p w:rsidR="00CD5F9A" w:rsidRDefault="00CD5F9A">
          <w:pPr>
            <w:rPr>
              <w:rFonts w:ascii="Bookman Old Style" w:hAnsi="Bookman Old Style"/>
              <w:sz w:val="28"/>
              <w:szCs w:val="28"/>
              <w:lang w:val="en-ID"/>
            </w:rPr>
          </w:pPr>
          <w:r>
            <w:rPr>
              <w:rFonts w:ascii="Bookman Old Style" w:hAnsi="Bookman Old Style"/>
              <w:sz w:val="28"/>
              <w:szCs w:val="28"/>
              <w:lang w:val="en-ID"/>
            </w:rPr>
            <w:br w:type="page"/>
          </w:r>
        </w:p>
        <w:bookmarkStart w:id="0" w:name="_GoBack" w:displacedByCustomXml="next"/>
        <w:bookmarkEnd w:id="0" w:displacedByCustomXml="next"/>
      </w:sdtContent>
    </w:sdt>
    <w:p w:rsidR="003902BC" w:rsidRPr="00F2529F" w:rsidRDefault="00D37216" w:rsidP="00F2529F">
      <w:pPr>
        <w:jc w:val="center"/>
        <w:rPr>
          <w:rFonts w:ascii="Bookman Old Style" w:hAnsi="Bookman Old Style"/>
          <w:b/>
          <w:bCs/>
          <w:sz w:val="24"/>
          <w:szCs w:val="24"/>
          <w:lang w:val="en-ID"/>
        </w:rPr>
      </w:pPr>
      <w:r w:rsidRPr="00F2529F">
        <w:rPr>
          <w:rFonts w:ascii="Bookman Old Style" w:hAnsi="Bookman Old Style"/>
          <w:b/>
          <w:bCs/>
          <w:sz w:val="24"/>
          <w:szCs w:val="24"/>
          <w:lang w:val="en-ID"/>
        </w:rPr>
        <w:lastRenderedPageBreak/>
        <w:t>KATA PENGANTAR</w:t>
      </w:r>
    </w:p>
    <w:p w:rsidR="00D37216" w:rsidRPr="00F2529F" w:rsidRDefault="00D37216" w:rsidP="00F2529F">
      <w:pPr>
        <w:jc w:val="lowKashida"/>
        <w:rPr>
          <w:rFonts w:ascii="Bookman Old Style" w:hAnsi="Bookman Old Style"/>
          <w:sz w:val="24"/>
          <w:szCs w:val="24"/>
          <w:lang w:val="en-ID"/>
        </w:rPr>
      </w:pPr>
    </w:p>
    <w:p w:rsidR="00D37216" w:rsidRPr="00F2529F" w:rsidRDefault="00D37216" w:rsidP="000B3797">
      <w:pPr>
        <w:spacing w:line="360" w:lineRule="auto"/>
        <w:ind w:firstLine="720"/>
        <w:jc w:val="lowKashida"/>
        <w:rPr>
          <w:rFonts w:ascii="Bookman Old Style" w:hAnsi="Bookman Old Style"/>
          <w:sz w:val="24"/>
          <w:szCs w:val="24"/>
          <w:lang w:val="en-ID"/>
        </w:rPr>
      </w:pPr>
      <w:r w:rsidRPr="00F2529F">
        <w:rPr>
          <w:rFonts w:ascii="Bookman Old Style" w:hAnsi="Bookman Old Style"/>
          <w:sz w:val="24"/>
          <w:szCs w:val="24"/>
          <w:lang w:val="en-ID"/>
        </w:rPr>
        <w:t>Alhamdulillahi Rabbil Alamin, kami mengucapkan rasa syukur yang sedalam-dalamnya atas anugerah kesempatan yang diberikan Allah kepada kami sehingga Laporan Akuntabilitas Kinerja Instansi Pemerintah Dinas Pariwisata dan Kebudayaan Tahun Anggaran 2022 ini dapat diselesaikan. Terlebih banyaknya hambatan, rintangan dan tantangan yang dihadapi berupa ketersediaan data, keterbatasan peralatan kerja, kekurangan personil serta kesempatan yang cukup sempit akibat banyaknya laporan dan pekerjaan yang deadline di akhir bulan Januari dan Pebruari.</w:t>
      </w:r>
    </w:p>
    <w:p w:rsidR="00D37216" w:rsidRDefault="00D37216" w:rsidP="000B3797">
      <w:pPr>
        <w:spacing w:line="360" w:lineRule="auto"/>
        <w:ind w:firstLine="720"/>
        <w:jc w:val="lowKashida"/>
        <w:rPr>
          <w:rFonts w:ascii="Bookman Old Style" w:hAnsi="Bookman Old Style"/>
          <w:sz w:val="24"/>
          <w:szCs w:val="24"/>
          <w:lang w:val="en-ID"/>
        </w:rPr>
      </w:pPr>
      <w:r w:rsidRPr="00F2529F">
        <w:rPr>
          <w:rFonts w:ascii="Bookman Old Style" w:hAnsi="Bookman Old Style"/>
          <w:sz w:val="24"/>
          <w:szCs w:val="24"/>
          <w:lang w:val="en-ID"/>
        </w:rPr>
        <w:t>Berdasarkan surat dari Sekretariat Daerah, Tanggal 09 Januari 2023, Nomor 060/30/I/2023/Org, Perihal Penyampaian LAKIP Perangkat Daerah,</w:t>
      </w:r>
      <w:r w:rsidR="002133F3" w:rsidRPr="00F2529F">
        <w:rPr>
          <w:rFonts w:ascii="Bookman Old Style" w:hAnsi="Bookman Old Style"/>
          <w:sz w:val="24"/>
          <w:szCs w:val="24"/>
          <w:lang w:val="en-ID"/>
        </w:rPr>
        <w:t xml:space="preserve"> Laporan LAKIP OPD paling lambat disamp</w:t>
      </w:r>
      <w:r w:rsidR="00F2529F">
        <w:rPr>
          <w:rFonts w:ascii="Bookman Old Style" w:hAnsi="Bookman Old Style"/>
          <w:sz w:val="24"/>
          <w:szCs w:val="24"/>
          <w:lang w:val="en-ID"/>
        </w:rPr>
        <w:t>aikan tanggal 06 Februari 2023 k</w:t>
      </w:r>
      <w:r w:rsidR="002133F3" w:rsidRPr="00F2529F">
        <w:rPr>
          <w:rFonts w:ascii="Bookman Old Style" w:hAnsi="Bookman Old Style"/>
          <w:sz w:val="24"/>
          <w:szCs w:val="24"/>
          <w:lang w:val="en-ID"/>
        </w:rPr>
        <w:t xml:space="preserve">epada Sekretaris Daerah melalui Bagian Organisasi. Namun kendala di lapangan, data PAD Kabupaten dan </w:t>
      </w:r>
      <w:r w:rsidR="00F2529F">
        <w:rPr>
          <w:rFonts w:ascii="Bookman Old Style" w:hAnsi="Bookman Old Style"/>
          <w:sz w:val="24"/>
          <w:szCs w:val="24"/>
          <w:lang w:val="en-ID"/>
        </w:rPr>
        <w:t xml:space="preserve">PAD </w:t>
      </w:r>
      <w:r w:rsidR="002133F3" w:rsidRPr="00F2529F">
        <w:rPr>
          <w:rFonts w:ascii="Bookman Old Style" w:hAnsi="Bookman Old Style"/>
          <w:sz w:val="24"/>
          <w:szCs w:val="24"/>
          <w:lang w:val="en-ID"/>
        </w:rPr>
        <w:t>Sektor Pariwisata belum tersedia sehingga belum dapat difinalkan hingga wa</w:t>
      </w:r>
      <w:r w:rsidR="00F2529F">
        <w:rPr>
          <w:rFonts w:ascii="Bookman Old Style" w:hAnsi="Bookman Old Style"/>
          <w:sz w:val="24"/>
          <w:szCs w:val="24"/>
          <w:lang w:val="en-ID"/>
        </w:rPr>
        <w:t>ktu yang ditentukan. Namun kekurangan ini memberikan semangat dalam menyelesaikan sesegera mungkin dan sesempurna mungkin.</w:t>
      </w:r>
    </w:p>
    <w:p w:rsidR="00F2529F" w:rsidRDefault="00F2529F" w:rsidP="000B3797">
      <w:pPr>
        <w:spacing w:line="360" w:lineRule="auto"/>
        <w:ind w:firstLine="720"/>
        <w:jc w:val="lowKashida"/>
        <w:rPr>
          <w:rFonts w:ascii="Bookman Old Style" w:hAnsi="Bookman Old Style"/>
          <w:sz w:val="24"/>
          <w:szCs w:val="24"/>
          <w:lang w:val="en-ID"/>
        </w:rPr>
      </w:pPr>
      <w:r>
        <w:rPr>
          <w:rFonts w:ascii="Bookman Old Style" w:hAnsi="Bookman Old Style"/>
          <w:sz w:val="24"/>
          <w:szCs w:val="24"/>
          <w:lang w:val="en-ID"/>
        </w:rPr>
        <w:t>Program kegiatan yang telah direncana</w:t>
      </w:r>
      <w:r w:rsidR="008D447B">
        <w:rPr>
          <w:rFonts w:ascii="Bookman Old Style" w:hAnsi="Bookman Old Style"/>
          <w:sz w:val="24"/>
          <w:szCs w:val="24"/>
          <w:lang w:val="en-ID"/>
        </w:rPr>
        <w:t>kan di awal tahun 2022 telah dilaksanakan dan disesuaikan dengan capaian perjanjian kinerja dalam dokumen TAPKIN (Indikator Kinerja Utama). Capaian utama adalah dari Pendapatan Asli Daerah yang dikelola Dinas Pariwisata dan Kebudayaan. Di tah</w:t>
      </w:r>
      <w:r w:rsidR="00F57AC5">
        <w:rPr>
          <w:rFonts w:ascii="Bookman Old Style" w:hAnsi="Bookman Old Style"/>
          <w:sz w:val="24"/>
          <w:szCs w:val="24"/>
          <w:lang w:val="en-ID"/>
        </w:rPr>
        <w:t>un 2022, PAD Disparbud sebesar Rp. 13.529.000,- yang bersumber dari Penyewaan Alat Selam dan retribusi masuk ke Tamamelong.</w:t>
      </w:r>
    </w:p>
    <w:p w:rsidR="00F57AC5" w:rsidRDefault="00F57AC5" w:rsidP="000B3797">
      <w:pPr>
        <w:spacing w:line="360" w:lineRule="auto"/>
        <w:ind w:firstLine="720"/>
        <w:jc w:val="lowKashida"/>
        <w:rPr>
          <w:rFonts w:ascii="Bookman Old Style" w:hAnsi="Bookman Old Style"/>
          <w:sz w:val="24"/>
          <w:szCs w:val="24"/>
          <w:lang w:val="en-ID"/>
        </w:rPr>
      </w:pPr>
      <w:r>
        <w:rPr>
          <w:rFonts w:ascii="Bookman Old Style" w:hAnsi="Bookman Old Style"/>
          <w:sz w:val="24"/>
          <w:szCs w:val="24"/>
          <w:lang w:val="en-ID"/>
        </w:rPr>
        <w:t>Selain itu, dari Urusan Kebudayaan telah melakukan Pemutahiran Pokok-Pokok Pikiran Kebudayaan Daerah (PPKD) Kabupaten Kepulauan Selayar, serta operasionalisasi Museum Nekara (Dana DAK Non Fisik). Pengusulan Sinrilik Bulaengna Parangia untuk didaftarkan di pencatatan WBTB tingkat pusat namun mengalami sedikit kendala yang harus dilengkapi untuk diusulkan ulang di</w:t>
      </w:r>
      <w:r w:rsidR="000B3797">
        <w:rPr>
          <w:rFonts w:ascii="Bookman Old Style" w:hAnsi="Bookman Old Style"/>
          <w:sz w:val="24"/>
          <w:szCs w:val="24"/>
          <w:lang w:val="en-ID"/>
        </w:rPr>
        <w:t xml:space="preserve"> </w:t>
      </w:r>
      <w:r>
        <w:rPr>
          <w:rFonts w:ascii="Bookman Old Style" w:hAnsi="Bookman Old Style"/>
          <w:sz w:val="24"/>
          <w:szCs w:val="24"/>
          <w:lang w:val="en-ID"/>
        </w:rPr>
        <w:t>tahun berikutnya.</w:t>
      </w:r>
    </w:p>
    <w:p w:rsidR="000B3797" w:rsidRDefault="000B3797" w:rsidP="000B3797">
      <w:pPr>
        <w:spacing w:line="360" w:lineRule="auto"/>
        <w:ind w:firstLine="720"/>
        <w:jc w:val="lowKashida"/>
        <w:rPr>
          <w:rFonts w:ascii="Bookman Old Style" w:hAnsi="Bookman Old Style"/>
          <w:sz w:val="24"/>
          <w:szCs w:val="24"/>
          <w:lang w:val="en-ID"/>
        </w:rPr>
      </w:pPr>
      <w:r>
        <w:rPr>
          <w:rFonts w:ascii="Bookman Old Style" w:hAnsi="Bookman Old Style"/>
          <w:sz w:val="24"/>
          <w:szCs w:val="24"/>
          <w:lang w:val="en-ID"/>
        </w:rPr>
        <w:lastRenderedPageBreak/>
        <w:t>Terima kasih disampaikan kepada Bapak/ Ibu yang telah meluangkan waktu dalam penyelesaian Laporan ini, juga yang telah memberikan data-data penting yang dibutuhkan untuk keperluan penyusunannya. Bila dalam penyusunan LAKIP ini didapati kekurangan-kekurangan, semoga pembaca dan yang berkepentingan terhadap laporan ini dapat diberikan saran dan masukan untuk menyempurnakan laporan ini kedepannya</w:t>
      </w:r>
    </w:p>
    <w:p w:rsidR="000B3797" w:rsidRDefault="0071707C" w:rsidP="000B3797">
      <w:pPr>
        <w:spacing w:line="360" w:lineRule="auto"/>
        <w:ind w:firstLine="720"/>
        <w:jc w:val="lowKashida"/>
        <w:rPr>
          <w:rFonts w:ascii="Bookman Old Style" w:hAnsi="Bookman Old Style"/>
          <w:sz w:val="24"/>
          <w:szCs w:val="24"/>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t>Benteng,  4  Pebruari</w:t>
      </w:r>
      <w:r w:rsidR="000B3797">
        <w:rPr>
          <w:rFonts w:ascii="Bookman Old Style" w:hAnsi="Bookman Old Style"/>
          <w:sz w:val="24"/>
          <w:szCs w:val="24"/>
          <w:lang w:val="en-ID"/>
        </w:rPr>
        <w:t xml:space="preserve">  2022</w:t>
      </w:r>
    </w:p>
    <w:p w:rsidR="000B3797" w:rsidRDefault="000B3797" w:rsidP="006309FF">
      <w:pPr>
        <w:spacing w:after="0" w:line="240" w:lineRule="auto"/>
        <w:ind w:firstLine="720"/>
        <w:jc w:val="lowKashida"/>
        <w:rPr>
          <w:rFonts w:ascii="Bookman Old Style" w:hAnsi="Bookman Old Style"/>
          <w:sz w:val="24"/>
          <w:szCs w:val="24"/>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t>Kepala Dinas</w:t>
      </w:r>
    </w:p>
    <w:p w:rsidR="000B3797" w:rsidRDefault="000B3797" w:rsidP="006309FF">
      <w:pPr>
        <w:spacing w:after="0" w:line="240" w:lineRule="auto"/>
        <w:ind w:firstLine="720"/>
        <w:jc w:val="lowKashida"/>
        <w:rPr>
          <w:rFonts w:ascii="Bookman Old Style" w:hAnsi="Bookman Old Style"/>
          <w:sz w:val="24"/>
          <w:szCs w:val="24"/>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t>Pariwisata dan Kebudayaan,</w:t>
      </w:r>
    </w:p>
    <w:p w:rsidR="000B3797" w:rsidRDefault="000B3797" w:rsidP="006309FF">
      <w:pPr>
        <w:spacing w:after="0" w:line="240" w:lineRule="auto"/>
        <w:ind w:firstLine="720"/>
        <w:jc w:val="lowKashida"/>
        <w:rPr>
          <w:rFonts w:ascii="Bookman Old Style" w:hAnsi="Bookman Old Style"/>
          <w:sz w:val="24"/>
          <w:szCs w:val="24"/>
          <w:lang w:val="en-ID"/>
        </w:rPr>
      </w:pPr>
    </w:p>
    <w:p w:rsidR="006309FF" w:rsidRDefault="006309FF" w:rsidP="006309FF">
      <w:pPr>
        <w:spacing w:after="0" w:line="240" w:lineRule="auto"/>
        <w:ind w:firstLine="720"/>
        <w:jc w:val="lowKashida"/>
        <w:rPr>
          <w:rFonts w:ascii="Bookman Old Style" w:hAnsi="Bookman Old Style"/>
          <w:sz w:val="24"/>
          <w:szCs w:val="24"/>
          <w:lang w:val="en-ID"/>
        </w:rPr>
      </w:pPr>
    </w:p>
    <w:p w:rsidR="006309FF" w:rsidRDefault="006309FF" w:rsidP="006309FF">
      <w:pPr>
        <w:spacing w:after="0" w:line="240" w:lineRule="auto"/>
        <w:ind w:firstLine="720"/>
        <w:jc w:val="lowKashida"/>
        <w:rPr>
          <w:rFonts w:ascii="Bookman Old Style" w:hAnsi="Bookman Old Style"/>
          <w:sz w:val="24"/>
          <w:szCs w:val="24"/>
          <w:lang w:val="en-ID"/>
        </w:rPr>
      </w:pPr>
    </w:p>
    <w:p w:rsidR="006309FF" w:rsidRDefault="006309FF" w:rsidP="006309FF">
      <w:pPr>
        <w:spacing w:after="0" w:line="240" w:lineRule="auto"/>
        <w:ind w:firstLine="720"/>
        <w:jc w:val="lowKashida"/>
        <w:rPr>
          <w:rFonts w:ascii="Bookman Old Style" w:hAnsi="Bookman Old Style"/>
          <w:sz w:val="24"/>
          <w:szCs w:val="24"/>
          <w:lang w:val="en-ID"/>
        </w:rPr>
      </w:pPr>
    </w:p>
    <w:p w:rsidR="000B3797" w:rsidRPr="006309FF" w:rsidRDefault="000B3797" w:rsidP="006309FF">
      <w:pPr>
        <w:spacing w:after="0" w:line="240" w:lineRule="auto"/>
        <w:ind w:firstLine="720"/>
        <w:jc w:val="lowKashida"/>
        <w:rPr>
          <w:rFonts w:ascii="Bookman Old Style" w:hAnsi="Bookman Old Style"/>
          <w:b/>
          <w:bCs/>
          <w:sz w:val="24"/>
          <w:szCs w:val="24"/>
          <w:u w:val="single"/>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sidRPr="006309FF">
        <w:rPr>
          <w:rFonts w:ascii="Bookman Old Style" w:hAnsi="Bookman Old Style"/>
          <w:b/>
          <w:bCs/>
          <w:sz w:val="24"/>
          <w:szCs w:val="24"/>
          <w:u w:val="single"/>
          <w:lang w:val="en-ID"/>
        </w:rPr>
        <w:t>Drs. Hizbullah Kamaruddin</w:t>
      </w:r>
    </w:p>
    <w:p w:rsidR="000B3797" w:rsidRDefault="000B3797" w:rsidP="006309FF">
      <w:pPr>
        <w:spacing w:after="0" w:line="240" w:lineRule="auto"/>
        <w:ind w:firstLine="720"/>
        <w:jc w:val="lowKashida"/>
        <w:rPr>
          <w:rFonts w:ascii="Bookman Old Style" w:hAnsi="Bookman Old Style"/>
          <w:sz w:val="24"/>
          <w:szCs w:val="24"/>
          <w:lang w:val="en-ID"/>
        </w:rPr>
      </w:pP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r>
      <w:r>
        <w:rPr>
          <w:rFonts w:ascii="Bookman Old Style" w:hAnsi="Bookman Old Style"/>
          <w:sz w:val="24"/>
          <w:szCs w:val="24"/>
          <w:lang w:val="en-ID"/>
        </w:rPr>
        <w:tab/>
        <w:t>NIP. 1967</w:t>
      </w:r>
      <w:r w:rsidR="006309FF">
        <w:rPr>
          <w:rFonts w:ascii="Bookman Old Style" w:hAnsi="Bookman Old Style"/>
          <w:sz w:val="24"/>
          <w:szCs w:val="24"/>
          <w:lang w:val="en-ID"/>
        </w:rPr>
        <w:t>02261986031003</w:t>
      </w:r>
    </w:p>
    <w:p w:rsidR="000B3797" w:rsidRPr="00F2529F" w:rsidRDefault="000B3797" w:rsidP="000B3797">
      <w:pPr>
        <w:spacing w:line="360" w:lineRule="auto"/>
        <w:ind w:firstLine="720"/>
        <w:jc w:val="lowKashida"/>
        <w:rPr>
          <w:rFonts w:ascii="Bookman Old Style" w:hAnsi="Bookman Old Style"/>
          <w:sz w:val="24"/>
          <w:szCs w:val="24"/>
          <w:lang w:val="en-ID"/>
        </w:rPr>
      </w:pPr>
    </w:p>
    <w:p w:rsidR="00D37216" w:rsidRDefault="00D37216">
      <w:pPr>
        <w:rPr>
          <w:lang w:val="en-ID"/>
        </w:rPr>
      </w:pPr>
    </w:p>
    <w:p w:rsidR="00D37216" w:rsidRDefault="00D37216">
      <w:pPr>
        <w:rPr>
          <w:lang w:val="en-ID"/>
        </w:rPr>
      </w:pPr>
    </w:p>
    <w:p w:rsidR="00D37216" w:rsidRDefault="00D37216">
      <w:pPr>
        <w:rPr>
          <w:lang w:val="en-ID"/>
        </w:rPr>
      </w:pPr>
    </w:p>
    <w:p w:rsidR="00D37216" w:rsidRDefault="00D37216">
      <w:pPr>
        <w:rPr>
          <w:lang w:val="en-ID"/>
        </w:rPr>
      </w:pPr>
    </w:p>
    <w:p w:rsidR="00D37216" w:rsidRDefault="00D37216">
      <w:pPr>
        <w:rPr>
          <w:lang w:val="en-ID"/>
        </w:rPr>
      </w:pPr>
    </w:p>
    <w:p w:rsidR="00D37216" w:rsidRDefault="00D37216">
      <w:pPr>
        <w:rPr>
          <w:lang w:val="en-ID"/>
        </w:rPr>
      </w:pPr>
    </w:p>
    <w:p w:rsidR="00D37216" w:rsidRDefault="00D37216">
      <w:pPr>
        <w:rPr>
          <w:lang w:val="en-ID"/>
        </w:rPr>
      </w:pPr>
    </w:p>
    <w:p w:rsidR="00D37216" w:rsidRDefault="00D37216">
      <w:pPr>
        <w:rPr>
          <w:lang w:val="en-ID"/>
        </w:rPr>
      </w:pPr>
    </w:p>
    <w:p w:rsidR="00D37216" w:rsidRDefault="00D37216">
      <w:pPr>
        <w:rPr>
          <w:lang w:val="en-ID"/>
        </w:rPr>
      </w:pPr>
    </w:p>
    <w:p w:rsidR="008D38DC" w:rsidRDefault="008D38DC">
      <w:pPr>
        <w:rPr>
          <w:lang w:val="en-ID"/>
        </w:rPr>
      </w:pPr>
    </w:p>
    <w:p w:rsidR="008D38DC" w:rsidRDefault="008D38DC">
      <w:pPr>
        <w:rPr>
          <w:lang w:val="en-ID"/>
        </w:rPr>
      </w:pPr>
    </w:p>
    <w:p w:rsidR="008D38DC" w:rsidRDefault="008D38DC">
      <w:pPr>
        <w:rPr>
          <w:lang w:val="en-ID"/>
        </w:rPr>
      </w:pPr>
    </w:p>
    <w:p w:rsidR="008D38DC" w:rsidRDefault="008D38DC">
      <w:pPr>
        <w:rPr>
          <w:lang w:val="en-ID"/>
        </w:rPr>
      </w:pPr>
    </w:p>
    <w:p w:rsidR="00D37216" w:rsidRDefault="00D37216">
      <w:pPr>
        <w:rPr>
          <w:lang w:val="en-ID"/>
        </w:rPr>
      </w:pPr>
    </w:p>
    <w:p w:rsidR="00D37216" w:rsidRDefault="00D37216">
      <w:pPr>
        <w:rPr>
          <w:lang w:val="en-ID"/>
        </w:rPr>
      </w:pPr>
    </w:p>
    <w:p w:rsidR="00D37216" w:rsidRDefault="00D37216">
      <w:pPr>
        <w:rPr>
          <w:lang w:val="en-ID"/>
        </w:rPr>
      </w:pPr>
    </w:p>
    <w:p w:rsidR="00D37216" w:rsidRDefault="00D37216" w:rsidP="006309FF">
      <w:pPr>
        <w:tabs>
          <w:tab w:val="left" w:pos="1644"/>
        </w:tabs>
        <w:rPr>
          <w:lang w:val="en-ID"/>
        </w:rPr>
      </w:pPr>
    </w:p>
    <w:p w:rsidR="00310703" w:rsidRPr="00D37216" w:rsidRDefault="00D37216" w:rsidP="00D37216">
      <w:pPr>
        <w:jc w:val="center"/>
        <w:rPr>
          <w:rFonts w:ascii="Bookman Old Style" w:hAnsi="Bookman Old Style"/>
          <w:b/>
          <w:bCs/>
          <w:sz w:val="28"/>
          <w:szCs w:val="28"/>
          <w:lang w:val="en-ID"/>
        </w:rPr>
      </w:pPr>
      <w:r w:rsidRPr="00D37216">
        <w:rPr>
          <w:rFonts w:ascii="Bookman Old Style" w:hAnsi="Bookman Old Style"/>
          <w:b/>
          <w:bCs/>
          <w:sz w:val="28"/>
          <w:szCs w:val="28"/>
          <w:lang w:val="en-ID"/>
        </w:rPr>
        <w:lastRenderedPageBreak/>
        <w:t>DAFTAR ISI</w:t>
      </w:r>
    </w:p>
    <w:p w:rsidR="001C52A7" w:rsidRPr="001C52A7" w:rsidRDefault="001C52A7" w:rsidP="001C52A7">
      <w:pPr>
        <w:pStyle w:val="Title"/>
        <w:tabs>
          <w:tab w:val="left" w:pos="8505"/>
        </w:tabs>
        <w:ind w:right="-188"/>
        <w:rPr>
          <w:rFonts w:ascii="Bookman Old Style" w:hAnsi="Bookman Old Style"/>
          <w:sz w:val="24"/>
          <w:szCs w:val="24"/>
          <w:lang w:val="en-ID"/>
        </w:rPr>
      </w:pPr>
      <w:r>
        <w:rPr>
          <w:rFonts w:ascii="Bookman Old Style" w:hAnsi="Bookman Old Style"/>
          <w:b/>
          <w:bCs/>
          <w:sz w:val="24"/>
          <w:szCs w:val="24"/>
          <w:lang w:val="en-ID"/>
        </w:rPr>
        <w:t>HALAMAN JUDUL</w:t>
      </w:r>
      <w:r>
        <w:rPr>
          <w:rFonts w:ascii="Bookman Old Style" w:hAnsi="Bookman Old Style"/>
          <w:b/>
          <w:bCs/>
          <w:sz w:val="24"/>
          <w:szCs w:val="24"/>
          <w:lang w:val="en-ID"/>
        </w:rPr>
        <w:tab/>
      </w:r>
      <w:r>
        <w:rPr>
          <w:rFonts w:ascii="Bookman Old Style" w:hAnsi="Bookman Old Style"/>
          <w:b/>
          <w:bCs/>
          <w:sz w:val="24"/>
          <w:szCs w:val="24"/>
          <w:lang w:val="en-ID"/>
        </w:rPr>
        <w:tab/>
        <w:t xml:space="preserve">   </w:t>
      </w:r>
      <w:r>
        <w:rPr>
          <w:rFonts w:ascii="Bookman Old Style" w:hAnsi="Bookman Old Style"/>
          <w:sz w:val="24"/>
          <w:szCs w:val="24"/>
          <w:lang w:val="en-ID"/>
        </w:rPr>
        <w:t xml:space="preserve"> i</w:t>
      </w:r>
    </w:p>
    <w:p w:rsidR="006309FF" w:rsidRDefault="001C52A7" w:rsidP="001C52A7">
      <w:pPr>
        <w:pStyle w:val="Title"/>
        <w:tabs>
          <w:tab w:val="left" w:pos="8505"/>
        </w:tabs>
        <w:snapToGrid w:val="0"/>
        <w:ind w:right="-188"/>
        <w:rPr>
          <w:rFonts w:ascii="Bookman Old Style" w:hAnsi="Bookman Old Style"/>
          <w:b/>
          <w:bCs/>
          <w:sz w:val="24"/>
          <w:szCs w:val="24"/>
          <w:lang w:val="en-ID"/>
        </w:rPr>
      </w:pPr>
      <w:r>
        <w:rPr>
          <w:rFonts w:ascii="Bookman Old Style" w:hAnsi="Bookman Old Style"/>
          <w:b/>
          <w:bCs/>
          <w:sz w:val="24"/>
          <w:szCs w:val="24"/>
          <w:lang w:val="en-ID"/>
        </w:rPr>
        <w:t>PENGANTAR</w:t>
      </w:r>
      <w:r>
        <w:rPr>
          <w:rFonts w:ascii="Bookman Old Style" w:hAnsi="Bookman Old Style"/>
          <w:b/>
          <w:bCs/>
          <w:sz w:val="24"/>
          <w:szCs w:val="24"/>
          <w:lang w:val="en-ID"/>
        </w:rPr>
        <w:tab/>
      </w:r>
      <w:r>
        <w:rPr>
          <w:rFonts w:ascii="Bookman Old Style" w:hAnsi="Bookman Old Style"/>
          <w:b/>
          <w:bCs/>
          <w:sz w:val="24"/>
          <w:szCs w:val="24"/>
          <w:lang w:val="en-ID"/>
        </w:rPr>
        <w:tab/>
        <w:t xml:space="preserve">   </w:t>
      </w:r>
      <w:r>
        <w:rPr>
          <w:rFonts w:ascii="Bookman Old Style" w:hAnsi="Bookman Old Style"/>
          <w:sz w:val="24"/>
          <w:szCs w:val="24"/>
          <w:lang w:val="en-ID"/>
        </w:rPr>
        <w:t>ii</w:t>
      </w:r>
      <w:r>
        <w:rPr>
          <w:rFonts w:ascii="Bookman Old Style" w:hAnsi="Bookman Old Style"/>
          <w:b/>
          <w:bCs/>
          <w:sz w:val="24"/>
          <w:szCs w:val="24"/>
          <w:lang w:val="en-ID"/>
        </w:rPr>
        <w:t xml:space="preserve">           DAFTAR ISI   </w:t>
      </w:r>
      <w:r w:rsidR="00537C46">
        <w:rPr>
          <w:rFonts w:ascii="Bookman Old Style" w:eastAsiaTheme="minorEastAsia" w:hAnsi="Bookman Old Style" w:cstheme="minorBidi"/>
          <w:b/>
          <w:bCs/>
          <w:spacing w:val="0"/>
          <w:kern w:val="0"/>
          <w:sz w:val="24"/>
          <w:szCs w:val="24"/>
          <w:lang w:val="en-ID"/>
        </w:rPr>
        <w:tab/>
      </w:r>
      <w:r>
        <w:rPr>
          <w:rFonts w:ascii="Bookman Old Style" w:eastAsiaTheme="minorEastAsia" w:hAnsi="Bookman Old Style" w:cstheme="minorBidi"/>
          <w:b/>
          <w:bCs/>
          <w:spacing w:val="0"/>
          <w:kern w:val="0"/>
          <w:sz w:val="24"/>
          <w:szCs w:val="24"/>
          <w:lang w:val="en-ID"/>
        </w:rPr>
        <w:tab/>
        <w:t xml:space="preserve">  </w:t>
      </w:r>
      <w:r w:rsidRPr="001C52A7">
        <w:rPr>
          <w:rFonts w:ascii="Bookman Old Style" w:eastAsiaTheme="minorEastAsia" w:hAnsi="Bookman Old Style" w:cstheme="minorBidi"/>
          <w:spacing w:val="0"/>
          <w:kern w:val="0"/>
          <w:sz w:val="24"/>
          <w:szCs w:val="24"/>
          <w:lang w:val="en-ID"/>
        </w:rPr>
        <w:t>ii</w:t>
      </w:r>
      <w:r>
        <w:rPr>
          <w:rFonts w:ascii="Bookman Old Style" w:eastAsiaTheme="minorEastAsia" w:hAnsi="Bookman Old Style" w:cstheme="minorBidi"/>
          <w:spacing w:val="0"/>
          <w:kern w:val="0"/>
          <w:sz w:val="24"/>
          <w:szCs w:val="24"/>
          <w:lang w:val="en-ID"/>
        </w:rPr>
        <w:t>i</w:t>
      </w:r>
    </w:p>
    <w:p w:rsidR="00E82DF7" w:rsidRDefault="0093519E" w:rsidP="001C52A7">
      <w:pPr>
        <w:tabs>
          <w:tab w:val="left" w:pos="8647"/>
        </w:tabs>
        <w:snapToGrid w:val="0"/>
        <w:spacing w:after="0" w:line="240" w:lineRule="auto"/>
        <w:ind w:right="-188"/>
        <w:rPr>
          <w:rFonts w:ascii="Bookman Old Style" w:hAnsi="Bookman Old Style"/>
          <w:b/>
          <w:bCs/>
          <w:sz w:val="24"/>
          <w:szCs w:val="24"/>
          <w:lang w:val="en-ID"/>
        </w:rPr>
      </w:pPr>
      <w:r>
        <w:rPr>
          <w:rFonts w:ascii="Bookman Old Style" w:hAnsi="Bookman Old Style"/>
          <w:b/>
          <w:bCs/>
          <w:sz w:val="24"/>
          <w:szCs w:val="24"/>
          <w:lang w:val="en-ID"/>
        </w:rPr>
        <w:t>DAFTAR GAMBAR</w:t>
      </w:r>
      <w:r w:rsidR="001C52A7">
        <w:rPr>
          <w:rFonts w:ascii="Bookman Old Style" w:hAnsi="Bookman Old Style"/>
          <w:b/>
          <w:bCs/>
          <w:sz w:val="24"/>
          <w:szCs w:val="24"/>
          <w:lang w:val="en-ID"/>
        </w:rPr>
        <w:tab/>
        <w:t xml:space="preserve">  </w:t>
      </w:r>
      <w:r w:rsidR="001C52A7" w:rsidRPr="001C52A7">
        <w:rPr>
          <w:rFonts w:ascii="Bookman Old Style" w:hAnsi="Bookman Old Style"/>
          <w:sz w:val="24"/>
          <w:szCs w:val="24"/>
          <w:lang w:val="en-ID"/>
        </w:rPr>
        <w:t>i</w:t>
      </w:r>
      <w:r w:rsidR="001C52A7">
        <w:rPr>
          <w:rFonts w:ascii="Bookman Old Style" w:hAnsi="Bookman Old Style"/>
          <w:sz w:val="24"/>
          <w:szCs w:val="24"/>
          <w:lang w:val="en-ID"/>
        </w:rPr>
        <w:t>v</w:t>
      </w:r>
    </w:p>
    <w:p w:rsidR="0093519E" w:rsidRPr="0093519E" w:rsidRDefault="0093519E" w:rsidP="001C52A7">
      <w:pPr>
        <w:tabs>
          <w:tab w:val="left" w:pos="8505"/>
        </w:tabs>
        <w:spacing w:after="0" w:line="240" w:lineRule="auto"/>
        <w:ind w:right="-330"/>
        <w:rPr>
          <w:rFonts w:ascii="Bookman Old Style" w:hAnsi="Bookman Old Style"/>
          <w:b/>
          <w:bCs/>
          <w:sz w:val="24"/>
          <w:szCs w:val="24"/>
          <w:lang w:val="en-ID"/>
        </w:rPr>
      </w:pPr>
      <w:r>
        <w:rPr>
          <w:rFonts w:ascii="Bookman Old Style" w:hAnsi="Bookman Old Style"/>
          <w:b/>
          <w:bCs/>
          <w:sz w:val="24"/>
          <w:szCs w:val="24"/>
          <w:lang w:val="en-ID"/>
        </w:rPr>
        <w:t>DAFTAR TABEL</w:t>
      </w:r>
      <w:r w:rsidR="001C52A7">
        <w:rPr>
          <w:rFonts w:ascii="Bookman Old Style" w:hAnsi="Bookman Old Style"/>
          <w:b/>
          <w:bCs/>
          <w:sz w:val="24"/>
          <w:szCs w:val="24"/>
          <w:lang w:val="en-ID"/>
        </w:rPr>
        <w:tab/>
        <w:t xml:space="preserve">   </w:t>
      </w:r>
      <w:r w:rsidR="001C52A7">
        <w:rPr>
          <w:rFonts w:ascii="Bookman Old Style" w:hAnsi="Bookman Old Style"/>
          <w:sz w:val="24"/>
          <w:szCs w:val="24"/>
          <w:lang w:val="en-ID"/>
        </w:rPr>
        <w:t xml:space="preserve"> </w:t>
      </w:r>
      <w:r w:rsidR="001A766E">
        <w:rPr>
          <w:rFonts w:ascii="Bookman Old Style" w:hAnsi="Bookman Old Style"/>
          <w:sz w:val="24"/>
          <w:szCs w:val="24"/>
          <w:lang w:val="en-ID"/>
        </w:rPr>
        <w:t xml:space="preserve"> </w:t>
      </w:r>
      <w:r w:rsidR="001C52A7">
        <w:rPr>
          <w:rFonts w:ascii="Bookman Old Style" w:hAnsi="Bookman Old Style"/>
          <w:sz w:val="24"/>
          <w:szCs w:val="24"/>
          <w:lang w:val="en-ID"/>
        </w:rPr>
        <w:t>v</w:t>
      </w:r>
      <w:r w:rsidR="001C52A7">
        <w:rPr>
          <w:rFonts w:ascii="Bookman Old Style" w:hAnsi="Bookman Old Style"/>
          <w:b/>
          <w:bCs/>
          <w:sz w:val="24"/>
          <w:szCs w:val="24"/>
          <w:lang w:val="en-ID"/>
        </w:rPr>
        <w:t xml:space="preserve"> </w:t>
      </w:r>
    </w:p>
    <w:p w:rsidR="00310703" w:rsidRPr="0093519E" w:rsidRDefault="00310703" w:rsidP="001C52A7">
      <w:pPr>
        <w:tabs>
          <w:tab w:val="left" w:pos="720"/>
          <w:tab w:val="left" w:pos="1440"/>
          <w:tab w:val="left" w:pos="2160"/>
          <w:tab w:val="left" w:pos="2880"/>
          <w:tab w:val="left" w:pos="8647"/>
        </w:tabs>
        <w:spacing w:line="276" w:lineRule="auto"/>
        <w:ind w:right="-188"/>
        <w:rPr>
          <w:rFonts w:ascii="Bookman Old Style" w:hAnsi="Bookman Old Style"/>
          <w:b/>
          <w:bCs/>
          <w:sz w:val="24"/>
          <w:szCs w:val="24"/>
          <w:lang w:val="en-ID"/>
        </w:rPr>
      </w:pPr>
      <w:r w:rsidRPr="0093519E">
        <w:rPr>
          <w:rFonts w:ascii="Bookman Old Style" w:hAnsi="Bookman Old Style"/>
          <w:b/>
          <w:bCs/>
          <w:sz w:val="24"/>
          <w:szCs w:val="24"/>
          <w:lang w:val="en-ID"/>
        </w:rPr>
        <w:t xml:space="preserve">BAB I PENDAHULUAN </w:t>
      </w:r>
      <w:r w:rsidR="001C52A7">
        <w:rPr>
          <w:rFonts w:ascii="Bookman Old Style" w:hAnsi="Bookman Old Style"/>
          <w:b/>
          <w:bCs/>
          <w:sz w:val="24"/>
          <w:szCs w:val="24"/>
          <w:lang w:val="en-ID"/>
        </w:rPr>
        <w:tab/>
      </w:r>
      <w:r w:rsidR="001C52A7">
        <w:rPr>
          <w:rFonts w:ascii="Bookman Old Style" w:hAnsi="Bookman Old Style"/>
          <w:b/>
          <w:bCs/>
          <w:sz w:val="24"/>
          <w:szCs w:val="24"/>
          <w:lang w:val="en-ID"/>
        </w:rPr>
        <w:tab/>
        <w:t xml:space="preserve">   </w:t>
      </w:r>
      <w:r w:rsidR="001C52A7" w:rsidRPr="001C52A7">
        <w:rPr>
          <w:rFonts w:ascii="Bookman Old Style" w:hAnsi="Bookman Old Style"/>
          <w:sz w:val="24"/>
          <w:szCs w:val="24"/>
          <w:lang w:val="en-ID"/>
        </w:rPr>
        <w:t>1</w:t>
      </w:r>
    </w:p>
    <w:p w:rsidR="00310703" w:rsidRPr="0093519E" w:rsidRDefault="00310703" w:rsidP="001A766E">
      <w:pPr>
        <w:pStyle w:val="ListParagraph"/>
        <w:numPr>
          <w:ilvl w:val="0"/>
          <w:numId w:val="1"/>
        </w:numPr>
        <w:tabs>
          <w:tab w:val="left" w:pos="8647"/>
        </w:tabs>
        <w:spacing w:line="276" w:lineRule="auto"/>
        <w:ind w:right="-188" w:hanging="351"/>
        <w:rPr>
          <w:rFonts w:ascii="Bookman Old Style" w:hAnsi="Bookman Old Style"/>
          <w:sz w:val="24"/>
          <w:szCs w:val="24"/>
          <w:lang w:val="en-ID"/>
        </w:rPr>
      </w:pPr>
      <w:r w:rsidRPr="0093519E">
        <w:rPr>
          <w:rFonts w:ascii="Bookman Old Style" w:hAnsi="Bookman Old Style"/>
          <w:sz w:val="24"/>
          <w:szCs w:val="24"/>
          <w:lang w:val="en-ID"/>
        </w:rPr>
        <w:t>Latar Belakang</w:t>
      </w:r>
      <w:r w:rsidR="001C52A7">
        <w:rPr>
          <w:rFonts w:ascii="Bookman Old Style" w:hAnsi="Bookman Old Style"/>
          <w:sz w:val="24"/>
          <w:szCs w:val="24"/>
          <w:lang w:val="en-ID"/>
        </w:rPr>
        <w:tab/>
        <w:t xml:space="preserve">  </w:t>
      </w:r>
      <w:r w:rsidR="001A766E">
        <w:rPr>
          <w:rFonts w:ascii="Bookman Old Style" w:hAnsi="Bookman Old Style"/>
          <w:sz w:val="24"/>
          <w:szCs w:val="24"/>
          <w:lang w:val="en-ID"/>
        </w:rPr>
        <w:t xml:space="preserve"> 1</w:t>
      </w:r>
    </w:p>
    <w:p w:rsidR="00310703" w:rsidRPr="0093519E" w:rsidRDefault="00310703" w:rsidP="001C52A7">
      <w:pPr>
        <w:pStyle w:val="ListParagraph"/>
        <w:numPr>
          <w:ilvl w:val="0"/>
          <w:numId w:val="1"/>
        </w:numPr>
        <w:tabs>
          <w:tab w:val="left" w:pos="8647"/>
        </w:tabs>
        <w:spacing w:line="276" w:lineRule="auto"/>
        <w:ind w:right="-188"/>
        <w:rPr>
          <w:rFonts w:ascii="Bookman Old Style" w:hAnsi="Bookman Old Style"/>
          <w:sz w:val="24"/>
          <w:szCs w:val="24"/>
          <w:lang w:val="en-ID"/>
        </w:rPr>
      </w:pPr>
      <w:r w:rsidRPr="0093519E">
        <w:rPr>
          <w:rFonts w:ascii="Bookman Old Style" w:hAnsi="Bookman Old Style"/>
          <w:sz w:val="24"/>
          <w:szCs w:val="24"/>
          <w:lang w:val="en-ID"/>
        </w:rPr>
        <w:t xml:space="preserve">Maksud dan Tujuan </w:t>
      </w:r>
      <w:r w:rsidR="001C52A7">
        <w:rPr>
          <w:rFonts w:ascii="Bookman Old Style" w:hAnsi="Bookman Old Style"/>
          <w:sz w:val="24"/>
          <w:szCs w:val="24"/>
          <w:lang w:val="en-ID"/>
        </w:rPr>
        <w:tab/>
      </w:r>
      <w:r w:rsidR="001A766E">
        <w:rPr>
          <w:rFonts w:ascii="Bookman Old Style" w:hAnsi="Bookman Old Style"/>
          <w:sz w:val="24"/>
          <w:szCs w:val="24"/>
          <w:lang w:val="en-ID"/>
        </w:rPr>
        <w:t xml:space="preserve">   2</w:t>
      </w:r>
    </w:p>
    <w:p w:rsidR="00310703" w:rsidRPr="0093519E" w:rsidRDefault="00310703" w:rsidP="0093519E">
      <w:pPr>
        <w:pStyle w:val="ListParagraph"/>
        <w:numPr>
          <w:ilvl w:val="0"/>
          <w:numId w:val="1"/>
        </w:numPr>
        <w:spacing w:line="276" w:lineRule="auto"/>
        <w:rPr>
          <w:rFonts w:ascii="Bookman Old Style" w:hAnsi="Bookman Old Style"/>
          <w:sz w:val="24"/>
          <w:szCs w:val="24"/>
          <w:lang w:val="en-ID"/>
        </w:rPr>
      </w:pPr>
      <w:r w:rsidRPr="0093519E">
        <w:rPr>
          <w:rFonts w:ascii="Bookman Old Style" w:hAnsi="Bookman Old Style"/>
          <w:sz w:val="24"/>
          <w:szCs w:val="24"/>
          <w:lang w:val="en-ID"/>
        </w:rPr>
        <w:t>Gambaran Umum Organisasi Perangkat Daerah</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2</w:t>
      </w:r>
    </w:p>
    <w:p w:rsidR="00310703" w:rsidRPr="0093519E" w:rsidRDefault="00310703" w:rsidP="001A766E">
      <w:pPr>
        <w:pStyle w:val="ListParagraph"/>
        <w:numPr>
          <w:ilvl w:val="0"/>
          <w:numId w:val="1"/>
        </w:numPr>
        <w:spacing w:line="276" w:lineRule="auto"/>
        <w:ind w:right="-188"/>
        <w:rPr>
          <w:rFonts w:ascii="Bookman Old Style" w:hAnsi="Bookman Old Style"/>
          <w:sz w:val="24"/>
          <w:szCs w:val="24"/>
          <w:lang w:val="en-ID"/>
        </w:rPr>
      </w:pPr>
      <w:r w:rsidRPr="0093519E">
        <w:rPr>
          <w:rFonts w:ascii="Bookman Old Style" w:hAnsi="Bookman Old Style"/>
          <w:sz w:val="24"/>
          <w:szCs w:val="24"/>
          <w:lang w:val="en-ID"/>
        </w:rPr>
        <w:t>Isu-isu Strategis</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3</w:t>
      </w:r>
    </w:p>
    <w:p w:rsidR="00310703" w:rsidRPr="001A766E" w:rsidRDefault="00310703" w:rsidP="0093519E">
      <w:pPr>
        <w:spacing w:line="276" w:lineRule="auto"/>
        <w:rPr>
          <w:rFonts w:ascii="Bookman Old Style" w:hAnsi="Bookman Old Style"/>
          <w:sz w:val="24"/>
          <w:szCs w:val="24"/>
          <w:lang w:val="en-ID"/>
        </w:rPr>
      </w:pPr>
      <w:r w:rsidRPr="0093519E">
        <w:rPr>
          <w:rFonts w:ascii="Bookman Old Style" w:hAnsi="Bookman Old Style"/>
          <w:b/>
          <w:bCs/>
          <w:sz w:val="24"/>
          <w:szCs w:val="24"/>
          <w:lang w:val="en-ID"/>
        </w:rPr>
        <w:t>BAB II</w:t>
      </w:r>
      <w:r w:rsidRPr="0093519E">
        <w:rPr>
          <w:rFonts w:ascii="Bookman Old Style" w:hAnsi="Bookman Old Style"/>
          <w:sz w:val="24"/>
          <w:szCs w:val="24"/>
          <w:lang w:val="en-ID"/>
        </w:rPr>
        <w:t xml:space="preserve"> </w:t>
      </w:r>
      <w:r w:rsidRPr="0093519E">
        <w:rPr>
          <w:rFonts w:ascii="Bookman Old Style" w:hAnsi="Bookman Old Style"/>
          <w:b/>
          <w:bCs/>
          <w:sz w:val="24"/>
          <w:szCs w:val="24"/>
          <w:lang w:val="en-ID"/>
        </w:rPr>
        <w:t xml:space="preserve">PERENCANAAN DAN PERJANJIAN KINERJA </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4</w:t>
      </w:r>
    </w:p>
    <w:p w:rsidR="00310703" w:rsidRPr="0093519E" w:rsidRDefault="00310703" w:rsidP="0093519E">
      <w:pPr>
        <w:pStyle w:val="ListParagraph"/>
        <w:numPr>
          <w:ilvl w:val="0"/>
          <w:numId w:val="2"/>
        </w:numPr>
        <w:spacing w:line="276" w:lineRule="auto"/>
        <w:ind w:hanging="411"/>
        <w:rPr>
          <w:rFonts w:ascii="Bookman Old Style" w:hAnsi="Bookman Old Style"/>
          <w:sz w:val="24"/>
          <w:szCs w:val="24"/>
          <w:lang w:val="en-ID"/>
        </w:rPr>
      </w:pPr>
      <w:r w:rsidRPr="0093519E">
        <w:rPr>
          <w:rFonts w:ascii="Bookman Old Style" w:hAnsi="Bookman Old Style"/>
          <w:sz w:val="24"/>
          <w:szCs w:val="24"/>
          <w:lang w:val="en-ID"/>
        </w:rPr>
        <w:t xml:space="preserve">Rencana Strategis </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4</w:t>
      </w:r>
    </w:p>
    <w:p w:rsidR="00310703" w:rsidRPr="0093519E" w:rsidRDefault="00310703" w:rsidP="001A766E">
      <w:pPr>
        <w:pStyle w:val="ListParagraph"/>
        <w:numPr>
          <w:ilvl w:val="0"/>
          <w:numId w:val="2"/>
        </w:numPr>
        <w:spacing w:line="276" w:lineRule="auto"/>
        <w:ind w:right="-188" w:hanging="411"/>
        <w:rPr>
          <w:rFonts w:ascii="Bookman Old Style" w:hAnsi="Bookman Old Style"/>
          <w:sz w:val="24"/>
          <w:szCs w:val="24"/>
          <w:lang w:val="en-ID"/>
        </w:rPr>
      </w:pPr>
      <w:r w:rsidRPr="0093519E">
        <w:rPr>
          <w:rFonts w:ascii="Bookman Old Style" w:hAnsi="Bookman Old Style"/>
          <w:sz w:val="24"/>
          <w:szCs w:val="24"/>
          <w:lang w:val="en-ID"/>
        </w:rPr>
        <w:t>Indikator Kinerja Utama</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15</w:t>
      </w:r>
    </w:p>
    <w:p w:rsidR="00310703" w:rsidRPr="0093519E" w:rsidRDefault="00310703" w:rsidP="001A766E">
      <w:pPr>
        <w:pStyle w:val="ListParagraph"/>
        <w:numPr>
          <w:ilvl w:val="0"/>
          <w:numId w:val="2"/>
        </w:numPr>
        <w:spacing w:line="276" w:lineRule="auto"/>
        <w:ind w:right="-188" w:hanging="411"/>
        <w:rPr>
          <w:rFonts w:ascii="Bookman Old Style" w:hAnsi="Bookman Old Style"/>
          <w:sz w:val="24"/>
          <w:szCs w:val="24"/>
          <w:lang w:val="en-ID"/>
        </w:rPr>
      </w:pPr>
      <w:r w:rsidRPr="0093519E">
        <w:rPr>
          <w:rFonts w:ascii="Bookman Old Style" w:hAnsi="Bookman Old Style"/>
          <w:sz w:val="24"/>
          <w:szCs w:val="24"/>
          <w:lang w:val="en-ID"/>
        </w:rPr>
        <w:t>Rencana Kerja Tahunan</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16</w:t>
      </w:r>
    </w:p>
    <w:p w:rsidR="00310703" w:rsidRPr="0093519E" w:rsidRDefault="00310703" w:rsidP="0093519E">
      <w:pPr>
        <w:pStyle w:val="ListParagraph"/>
        <w:numPr>
          <w:ilvl w:val="0"/>
          <w:numId w:val="2"/>
        </w:numPr>
        <w:spacing w:line="276" w:lineRule="auto"/>
        <w:ind w:hanging="411"/>
        <w:rPr>
          <w:rFonts w:ascii="Bookman Old Style" w:hAnsi="Bookman Old Style"/>
          <w:sz w:val="24"/>
          <w:szCs w:val="24"/>
          <w:lang w:val="en-ID"/>
        </w:rPr>
      </w:pPr>
      <w:r w:rsidRPr="0093519E">
        <w:rPr>
          <w:rFonts w:ascii="Bookman Old Style" w:hAnsi="Bookman Old Style"/>
          <w:sz w:val="24"/>
          <w:szCs w:val="24"/>
          <w:lang w:val="en-ID"/>
        </w:rPr>
        <w:t>Perjanjian Kinerja Tahun 2022</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19</w:t>
      </w:r>
    </w:p>
    <w:p w:rsidR="00310703" w:rsidRPr="001A766E" w:rsidRDefault="009B41EE" w:rsidP="0093519E">
      <w:pPr>
        <w:spacing w:line="276" w:lineRule="auto"/>
        <w:rPr>
          <w:rFonts w:ascii="Bookman Old Style" w:hAnsi="Bookman Old Style"/>
          <w:sz w:val="24"/>
          <w:szCs w:val="24"/>
          <w:lang w:val="en-ID"/>
        </w:rPr>
      </w:pPr>
      <w:r w:rsidRPr="0093519E">
        <w:rPr>
          <w:rFonts w:ascii="Bookman Old Style" w:hAnsi="Bookman Old Style"/>
          <w:b/>
          <w:bCs/>
          <w:sz w:val="24"/>
          <w:szCs w:val="24"/>
          <w:lang w:val="en-ID"/>
        </w:rPr>
        <w:t xml:space="preserve">BAB III AKUNTABILITAS KINERJA </w:t>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sz w:val="24"/>
          <w:szCs w:val="24"/>
          <w:lang w:val="en-ID"/>
        </w:rPr>
        <w:tab/>
        <w:t xml:space="preserve"> 21</w:t>
      </w:r>
    </w:p>
    <w:p w:rsidR="009B41EE" w:rsidRPr="0093519E" w:rsidRDefault="009B41EE" w:rsidP="0093519E">
      <w:pPr>
        <w:pStyle w:val="ListParagraph"/>
        <w:numPr>
          <w:ilvl w:val="0"/>
          <w:numId w:val="3"/>
        </w:numPr>
        <w:spacing w:line="276" w:lineRule="auto"/>
        <w:rPr>
          <w:rFonts w:ascii="Bookman Old Style" w:hAnsi="Bookman Old Style"/>
          <w:sz w:val="24"/>
          <w:szCs w:val="24"/>
          <w:lang w:val="en-ID"/>
        </w:rPr>
      </w:pPr>
      <w:r w:rsidRPr="0093519E">
        <w:rPr>
          <w:rFonts w:ascii="Bookman Old Style" w:hAnsi="Bookman Old Style"/>
          <w:sz w:val="24"/>
          <w:szCs w:val="24"/>
          <w:lang w:val="en-ID"/>
        </w:rPr>
        <w:t xml:space="preserve">Pengukuran Kinerja </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21</w:t>
      </w:r>
    </w:p>
    <w:p w:rsidR="009B41EE" w:rsidRPr="0093519E" w:rsidRDefault="009B41EE" w:rsidP="0093519E">
      <w:pPr>
        <w:pStyle w:val="ListParagraph"/>
        <w:numPr>
          <w:ilvl w:val="0"/>
          <w:numId w:val="3"/>
        </w:numPr>
        <w:spacing w:line="276" w:lineRule="auto"/>
        <w:rPr>
          <w:rFonts w:ascii="Bookman Old Style" w:hAnsi="Bookman Old Style"/>
          <w:sz w:val="24"/>
          <w:szCs w:val="24"/>
          <w:lang w:val="en-ID"/>
        </w:rPr>
      </w:pPr>
      <w:r w:rsidRPr="0093519E">
        <w:rPr>
          <w:rFonts w:ascii="Bookman Old Style" w:hAnsi="Bookman Old Style"/>
          <w:sz w:val="24"/>
          <w:szCs w:val="24"/>
          <w:lang w:val="en-ID"/>
        </w:rPr>
        <w:t>Analisis Capaian Kinerja</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26</w:t>
      </w:r>
    </w:p>
    <w:p w:rsidR="009B41EE" w:rsidRPr="0093519E" w:rsidRDefault="009B41EE" w:rsidP="0093519E">
      <w:pPr>
        <w:pStyle w:val="ListParagraph"/>
        <w:numPr>
          <w:ilvl w:val="0"/>
          <w:numId w:val="3"/>
        </w:numPr>
        <w:spacing w:line="276" w:lineRule="auto"/>
        <w:rPr>
          <w:rFonts w:ascii="Bookman Old Style" w:hAnsi="Bookman Old Style"/>
          <w:sz w:val="24"/>
          <w:szCs w:val="24"/>
          <w:lang w:val="en-ID"/>
        </w:rPr>
      </w:pPr>
      <w:r w:rsidRPr="0093519E">
        <w:rPr>
          <w:rFonts w:ascii="Bookman Old Style" w:hAnsi="Bookman Old Style"/>
          <w:sz w:val="24"/>
          <w:szCs w:val="24"/>
          <w:lang w:val="en-ID"/>
        </w:rPr>
        <w:t>Realisasi Keuangan</w:t>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r>
      <w:r w:rsidR="001A766E">
        <w:rPr>
          <w:rFonts w:ascii="Bookman Old Style" w:hAnsi="Bookman Old Style"/>
          <w:sz w:val="24"/>
          <w:szCs w:val="24"/>
          <w:lang w:val="en-ID"/>
        </w:rPr>
        <w:tab/>
        <w:t xml:space="preserve"> 27</w:t>
      </w:r>
    </w:p>
    <w:p w:rsidR="009B41EE" w:rsidRPr="0093519E" w:rsidRDefault="009B41EE" w:rsidP="001A766E">
      <w:pPr>
        <w:spacing w:line="276" w:lineRule="auto"/>
        <w:ind w:right="-188"/>
        <w:rPr>
          <w:rFonts w:ascii="Bookman Old Style" w:hAnsi="Bookman Old Style"/>
          <w:b/>
          <w:bCs/>
          <w:sz w:val="24"/>
          <w:szCs w:val="24"/>
          <w:lang w:val="en-ID"/>
        </w:rPr>
      </w:pPr>
      <w:r w:rsidRPr="0093519E">
        <w:rPr>
          <w:rFonts w:ascii="Bookman Old Style" w:hAnsi="Bookman Old Style"/>
          <w:b/>
          <w:bCs/>
          <w:sz w:val="24"/>
          <w:szCs w:val="24"/>
          <w:lang w:val="en-ID"/>
        </w:rPr>
        <w:t>BAB IV PENUTUP</w:t>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r>
      <w:r w:rsidR="001A766E">
        <w:rPr>
          <w:rFonts w:ascii="Bookman Old Style" w:hAnsi="Bookman Old Style"/>
          <w:b/>
          <w:bCs/>
          <w:sz w:val="24"/>
          <w:szCs w:val="24"/>
          <w:lang w:val="en-ID"/>
        </w:rPr>
        <w:tab/>
        <w:t xml:space="preserve"> </w:t>
      </w:r>
      <w:r w:rsidR="001A766E" w:rsidRPr="001A766E">
        <w:rPr>
          <w:rFonts w:ascii="Bookman Old Style" w:hAnsi="Bookman Old Style"/>
          <w:sz w:val="24"/>
          <w:szCs w:val="24"/>
          <w:lang w:val="en-ID"/>
        </w:rPr>
        <w:t>30</w:t>
      </w:r>
    </w:p>
    <w:p w:rsidR="009B41EE" w:rsidRPr="0093519E" w:rsidRDefault="009B41EE" w:rsidP="0093519E">
      <w:pPr>
        <w:spacing w:line="276" w:lineRule="auto"/>
        <w:rPr>
          <w:rFonts w:ascii="Bookman Old Style" w:hAnsi="Bookman Old Style"/>
          <w:sz w:val="24"/>
          <w:szCs w:val="24"/>
          <w:lang w:val="en-ID"/>
        </w:rPr>
      </w:pPr>
      <w:r w:rsidRPr="0093519E">
        <w:rPr>
          <w:rFonts w:ascii="Bookman Old Style" w:hAnsi="Bookman Old Style"/>
          <w:sz w:val="24"/>
          <w:szCs w:val="24"/>
          <w:lang w:val="en-ID"/>
        </w:rPr>
        <w:t>LAMPIRAN</w:t>
      </w:r>
    </w:p>
    <w:p w:rsidR="007D75C0" w:rsidRPr="0093519E" w:rsidRDefault="007D75C0" w:rsidP="0093519E">
      <w:pPr>
        <w:spacing w:line="276" w:lineRule="auto"/>
        <w:jc w:val="both"/>
        <w:rPr>
          <w:rFonts w:ascii="Bookman Old Style" w:hAnsi="Bookman Old Style"/>
          <w:sz w:val="24"/>
          <w:szCs w:val="24"/>
          <w:lang w:val="en-ID"/>
        </w:rPr>
      </w:pPr>
      <w:r w:rsidRPr="0093519E">
        <w:rPr>
          <w:rFonts w:ascii="Bookman Old Style" w:hAnsi="Bookman Old Style"/>
          <w:sz w:val="24"/>
          <w:szCs w:val="24"/>
          <w:lang w:val="en-ID"/>
        </w:rPr>
        <w:t>Laporan Realisasi Fisik dan Keuangan Dinas Pariwisata dan Kebudayaan Tahun Anggaran 2022 per 31 Desember 2022</w:t>
      </w:r>
    </w:p>
    <w:p w:rsidR="007D75C0" w:rsidRPr="0093519E" w:rsidRDefault="007D75C0" w:rsidP="0093519E">
      <w:pPr>
        <w:spacing w:line="276" w:lineRule="auto"/>
        <w:rPr>
          <w:rFonts w:ascii="Bookman Old Style" w:hAnsi="Bookman Old Style"/>
          <w:sz w:val="24"/>
          <w:szCs w:val="24"/>
          <w:lang w:val="en-ID"/>
        </w:rPr>
      </w:pPr>
      <w:r w:rsidRPr="0093519E">
        <w:rPr>
          <w:rFonts w:ascii="Bookman Old Style" w:hAnsi="Bookman Old Style"/>
          <w:sz w:val="24"/>
          <w:szCs w:val="24"/>
          <w:lang w:val="en-ID"/>
        </w:rPr>
        <w:t>RKT 2022 dan PKK 2022</w:t>
      </w:r>
    </w:p>
    <w:p w:rsidR="006309FF" w:rsidRPr="0093519E" w:rsidRDefault="007D75C0" w:rsidP="0093519E">
      <w:pPr>
        <w:spacing w:line="276" w:lineRule="auto"/>
        <w:rPr>
          <w:rFonts w:ascii="Bookman Old Style" w:hAnsi="Bookman Old Style"/>
          <w:sz w:val="24"/>
          <w:szCs w:val="24"/>
          <w:lang w:val="en-ID"/>
        </w:rPr>
      </w:pPr>
      <w:r w:rsidRPr="0093519E">
        <w:rPr>
          <w:rFonts w:ascii="Bookman Old Style" w:hAnsi="Bookman Old Style"/>
          <w:sz w:val="24"/>
          <w:szCs w:val="24"/>
          <w:lang w:val="en-ID"/>
        </w:rPr>
        <w:t>Rencana Aksi 2022</w:t>
      </w:r>
    </w:p>
    <w:p w:rsidR="00813EAC" w:rsidRPr="0093519E" w:rsidRDefault="00813EAC" w:rsidP="00813EAC">
      <w:pPr>
        <w:spacing w:line="276" w:lineRule="auto"/>
        <w:jc w:val="both"/>
        <w:rPr>
          <w:rFonts w:ascii="Bookman Old Style" w:hAnsi="Bookman Old Style"/>
          <w:sz w:val="24"/>
          <w:szCs w:val="24"/>
          <w:lang w:val="en-ID"/>
        </w:rPr>
      </w:pPr>
      <w:r w:rsidRPr="0093519E">
        <w:rPr>
          <w:rFonts w:ascii="Bookman Old Style" w:hAnsi="Bookman Old Style"/>
          <w:sz w:val="24"/>
          <w:szCs w:val="24"/>
          <w:lang w:val="en-ID"/>
        </w:rPr>
        <w:t>Pohon Kinerja 2022/ Cascading Disparbud 2022</w:t>
      </w:r>
      <w:r w:rsidRPr="0093519E">
        <w:rPr>
          <w:rFonts w:ascii="Bookman Old Style" w:hAnsi="Bookman Old Style"/>
          <w:b/>
          <w:bCs/>
          <w:sz w:val="24"/>
          <w:szCs w:val="24"/>
          <w:lang w:val="en-ID"/>
        </w:rPr>
        <w:t xml:space="preserve">      </w:t>
      </w:r>
      <w:r w:rsidRPr="0093519E">
        <w:rPr>
          <w:rFonts w:ascii="Bookman Old Style" w:hAnsi="Bookman Old Style"/>
          <w:sz w:val="24"/>
          <w:szCs w:val="24"/>
          <w:lang w:val="en-ID"/>
        </w:rPr>
        <w:t xml:space="preserve"> </w:t>
      </w:r>
    </w:p>
    <w:p w:rsidR="008D38DC" w:rsidRDefault="008D38DC" w:rsidP="00565D87">
      <w:pPr>
        <w:rPr>
          <w:rFonts w:ascii="Bookman Old Style" w:hAnsi="Bookman Old Style"/>
          <w:sz w:val="28"/>
          <w:szCs w:val="28"/>
          <w:lang w:val="en-ID"/>
        </w:rPr>
      </w:pPr>
    </w:p>
    <w:p w:rsidR="008D38DC" w:rsidRDefault="008D38DC" w:rsidP="00565D87">
      <w:pPr>
        <w:rPr>
          <w:rFonts w:ascii="Bookman Old Style" w:hAnsi="Bookman Old Style"/>
          <w:sz w:val="28"/>
          <w:szCs w:val="28"/>
          <w:lang w:val="en-ID"/>
        </w:rPr>
      </w:pPr>
    </w:p>
    <w:p w:rsidR="0093519E" w:rsidRDefault="0093519E" w:rsidP="00565D87">
      <w:pPr>
        <w:rPr>
          <w:rFonts w:ascii="Bookman Old Style" w:hAnsi="Bookman Old Style"/>
          <w:sz w:val="28"/>
          <w:szCs w:val="28"/>
          <w:lang w:val="en-ID"/>
        </w:rPr>
      </w:pPr>
    </w:p>
    <w:p w:rsidR="0093519E" w:rsidRDefault="0093519E" w:rsidP="00565D87">
      <w:pPr>
        <w:rPr>
          <w:rFonts w:ascii="Bookman Old Style" w:hAnsi="Bookman Old Style"/>
          <w:sz w:val="28"/>
          <w:szCs w:val="28"/>
          <w:lang w:val="en-ID"/>
        </w:rPr>
      </w:pPr>
    </w:p>
    <w:p w:rsidR="00813EAC" w:rsidRDefault="00813EAC" w:rsidP="00565D87">
      <w:pPr>
        <w:rPr>
          <w:rFonts w:ascii="Bookman Old Style" w:hAnsi="Bookman Old Style"/>
          <w:sz w:val="28"/>
          <w:szCs w:val="28"/>
          <w:lang w:val="en-ID"/>
        </w:rPr>
      </w:pPr>
    </w:p>
    <w:p w:rsidR="001A766E" w:rsidRDefault="001A766E" w:rsidP="00565D87">
      <w:pPr>
        <w:rPr>
          <w:rFonts w:ascii="Bookman Old Style" w:hAnsi="Bookman Old Style"/>
          <w:sz w:val="28"/>
          <w:szCs w:val="28"/>
          <w:lang w:val="en-ID"/>
        </w:rPr>
      </w:pPr>
    </w:p>
    <w:p w:rsidR="0093519E" w:rsidRDefault="0093519E" w:rsidP="0093519E">
      <w:pPr>
        <w:jc w:val="center"/>
        <w:rPr>
          <w:rFonts w:ascii="Bookman Old Style" w:hAnsi="Bookman Old Style"/>
          <w:b/>
          <w:bCs/>
          <w:sz w:val="24"/>
          <w:szCs w:val="24"/>
          <w:lang w:val="en-ID"/>
        </w:rPr>
      </w:pPr>
      <w:r w:rsidRPr="00E82DF7">
        <w:rPr>
          <w:rFonts w:ascii="Bookman Old Style" w:hAnsi="Bookman Old Style"/>
          <w:b/>
          <w:bCs/>
          <w:sz w:val="24"/>
          <w:szCs w:val="24"/>
          <w:lang w:val="en-ID"/>
        </w:rPr>
        <w:lastRenderedPageBreak/>
        <w:t>DAFTAR GAMBAR</w:t>
      </w:r>
    </w:p>
    <w:p w:rsidR="001A766E" w:rsidRPr="00E82DF7" w:rsidRDefault="001A766E" w:rsidP="0093519E">
      <w:pPr>
        <w:jc w:val="center"/>
        <w:rPr>
          <w:rFonts w:ascii="Bookman Old Style" w:hAnsi="Bookman Old Style"/>
          <w:b/>
          <w:bCs/>
          <w:sz w:val="24"/>
          <w:szCs w:val="24"/>
          <w:lang w:val="en-ID"/>
        </w:rPr>
      </w:pPr>
    </w:p>
    <w:p w:rsidR="00E82DF7" w:rsidRDefault="00E82DF7" w:rsidP="00E82DF7">
      <w:pPr>
        <w:tabs>
          <w:tab w:val="decimal" w:pos="8789"/>
        </w:tabs>
        <w:spacing w:line="276" w:lineRule="auto"/>
        <w:ind w:right="-472"/>
        <w:rPr>
          <w:rFonts w:ascii="Bookman Old Style" w:hAnsi="Bookman Old Style"/>
          <w:sz w:val="24"/>
          <w:szCs w:val="24"/>
          <w:lang w:val="en-ID"/>
        </w:rPr>
      </w:pPr>
      <w:r>
        <w:rPr>
          <w:rFonts w:ascii="Bookman Old Style" w:hAnsi="Bookman Old Style"/>
          <w:sz w:val="24"/>
          <w:szCs w:val="24"/>
          <w:lang w:val="en-ID"/>
        </w:rPr>
        <w:t xml:space="preserve">Gambar 1.  kegiatan selayar Expo yang merupakan rangkaian FTB 2022 </w:t>
      </w:r>
      <w:r w:rsidR="001A766E">
        <w:rPr>
          <w:rFonts w:ascii="Bookman Old Style" w:hAnsi="Bookman Old Style"/>
          <w:sz w:val="24"/>
          <w:szCs w:val="24"/>
          <w:lang w:val="en-ID"/>
        </w:rPr>
        <w:tab/>
        <w:t xml:space="preserve">   22</w:t>
      </w:r>
      <w:r>
        <w:rPr>
          <w:rFonts w:ascii="Bookman Old Style" w:hAnsi="Bookman Old Style"/>
          <w:sz w:val="24"/>
          <w:szCs w:val="24"/>
          <w:lang w:val="en-ID"/>
        </w:rPr>
        <w:t xml:space="preserve">     </w:t>
      </w:r>
    </w:p>
    <w:p w:rsidR="00E82DF7" w:rsidRPr="001A766E" w:rsidRDefault="00E82DF7" w:rsidP="001A766E">
      <w:pPr>
        <w:pStyle w:val="Title"/>
        <w:tabs>
          <w:tab w:val="left" w:pos="8789"/>
        </w:tabs>
        <w:ind w:right="-330"/>
        <w:rPr>
          <w:rFonts w:ascii="Bookman Old Style" w:hAnsi="Bookman Old Style"/>
          <w:sz w:val="24"/>
          <w:szCs w:val="24"/>
          <w:lang w:val="en-ID"/>
        </w:rPr>
      </w:pPr>
      <w:r w:rsidRPr="001A766E">
        <w:rPr>
          <w:rFonts w:ascii="Bookman Old Style" w:hAnsi="Bookman Old Style"/>
          <w:sz w:val="24"/>
          <w:szCs w:val="24"/>
          <w:lang w:val="en-ID"/>
        </w:rPr>
        <w:t>Gambar 2.  Foto Aktivitas Selayar Expo dari drone</w:t>
      </w:r>
      <w:r w:rsidR="001A766E">
        <w:rPr>
          <w:rFonts w:ascii="Bookman Old Style" w:hAnsi="Bookman Old Style"/>
          <w:sz w:val="24"/>
          <w:szCs w:val="24"/>
          <w:lang w:val="en-ID"/>
        </w:rPr>
        <w:tab/>
        <w:t xml:space="preserve"> 23</w:t>
      </w:r>
    </w:p>
    <w:p w:rsidR="0093519E" w:rsidRDefault="0093519E" w:rsidP="00565D87">
      <w:pPr>
        <w:rPr>
          <w:rFonts w:ascii="Bookman Old Style" w:hAnsi="Bookman Old Style"/>
          <w:sz w:val="28"/>
          <w:szCs w:val="28"/>
          <w:lang w:val="en-ID"/>
        </w:rPr>
      </w:pPr>
    </w:p>
    <w:p w:rsidR="0093519E" w:rsidRDefault="0093519E" w:rsidP="00565D87">
      <w:pPr>
        <w:rPr>
          <w:rFonts w:ascii="Bookman Old Style" w:hAnsi="Bookman Old Style"/>
          <w:sz w:val="28"/>
          <w:szCs w:val="28"/>
          <w:lang w:val="en-ID"/>
        </w:rPr>
      </w:pPr>
    </w:p>
    <w:p w:rsidR="0093519E" w:rsidRDefault="0093519E" w:rsidP="00565D87">
      <w:pPr>
        <w:rPr>
          <w:rFonts w:ascii="Bookman Old Style" w:hAnsi="Bookman Old Style"/>
          <w:sz w:val="28"/>
          <w:szCs w:val="28"/>
          <w:lang w:val="en-ID"/>
        </w:rPr>
      </w:pPr>
    </w:p>
    <w:p w:rsidR="0093519E" w:rsidRDefault="0093519E" w:rsidP="00565D87">
      <w:pPr>
        <w:rPr>
          <w:rFonts w:ascii="Bookman Old Style" w:hAnsi="Bookman Old Style"/>
          <w:sz w:val="28"/>
          <w:szCs w:val="28"/>
          <w:lang w:val="en-ID"/>
        </w:rPr>
      </w:pPr>
    </w:p>
    <w:p w:rsidR="0093519E" w:rsidRDefault="0093519E" w:rsidP="00565D87">
      <w:pPr>
        <w:rPr>
          <w:rFonts w:ascii="Bookman Old Style" w:hAnsi="Bookman Old Style"/>
          <w:sz w:val="28"/>
          <w:szCs w:val="28"/>
          <w:lang w:val="en-ID"/>
        </w:rPr>
      </w:pPr>
    </w:p>
    <w:p w:rsidR="00E82DF7" w:rsidRDefault="00E82DF7" w:rsidP="001A766E">
      <w:pPr>
        <w:tabs>
          <w:tab w:val="left" w:pos="8789"/>
        </w:tabs>
        <w:ind w:right="-330"/>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93519E" w:rsidRDefault="0093519E" w:rsidP="00565D87">
      <w:pPr>
        <w:rPr>
          <w:rFonts w:ascii="Bookman Old Style" w:hAnsi="Bookman Old Style"/>
          <w:sz w:val="28"/>
          <w:szCs w:val="28"/>
          <w:lang w:val="en-ID"/>
        </w:rPr>
      </w:pPr>
    </w:p>
    <w:p w:rsidR="00E82DF7" w:rsidRPr="00E82DF7" w:rsidRDefault="00E82DF7" w:rsidP="00E82DF7">
      <w:pPr>
        <w:jc w:val="center"/>
        <w:rPr>
          <w:rFonts w:ascii="Bookman Old Style" w:hAnsi="Bookman Old Style"/>
          <w:b/>
          <w:bCs/>
          <w:sz w:val="24"/>
          <w:szCs w:val="24"/>
          <w:lang w:val="en-ID"/>
        </w:rPr>
      </w:pPr>
      <w:r w:rsidRPr="00E82DF7">
        <w:rPr>
          <w:rFonts w:ascii="Bookman Old Style" w:hAnsi="Bookman Old Style"/>
          <w:b/>
          <w:bCs/>
          <w:sz w:val="24"/>
          <w:szCs w:val="24"/>
          <w:lang w:val="en-ID"/>
        </w:rPr>
        <w:lastRenderedPageBreak/>
        <w:t xml:space="preserve">DAFTAR TABEL </w:t>
      </w:r>
    </w:p>
    <w:p w:rsidR="00E82DF7" w:rsidRDefault="00E82DF7" w:rsidP="00565D87">
      <w:pPr>
        <w:rPr>
          <w:rFonts w:ascii="Bookman Old Style" w:hAnsi="Bookman Old Style"/>
          <w:sz w:val="28"/>
          <w:szCs w:val="28"/>
          <w:lang w:val="en-ID"/>
        </w:rPr>
      </w:pPr>
    </w:p>
    <w:p w:rsidR="00E82DF7" w:rsidRPr="00CD5F9A" w:rsidRDefault="00E82DF7" w:rsidP="001A766E">
      <w:pPr>
        <w:tabs>
          <w:tab w:val="left" w:pos="8789"/>
        </w:tabs>
        <w:spacing w:after="0" w:line="360" w:lineRule="auto"/>
        <w:ind w:right="-472"/>
        <w:rPr>
          <w:rFonts w:ascii="Bookman Old Style" w:hAnsi="Bookman Old Style"/>
          <w:bCs/>
          <w:sz w:val="24"/>
          <w:szCs w:val="24"/>
        </w:rPr>
      </w:pPr>
      <w:r w:rsidRPr="00CD5F9A">
        <w:rPr>
          <w:rFonts w:ascii="Bookman Old Style" w:hAnsi="Bookman Old Style"/>
          <w:bCs/>
          <w:sz w:val="24"/>
          <w:szCs w:val="24"/>
        </w:rPr>
        <w:t>Tabel 2.1. Matriks Swot Dinas Pariwisata dan Kebudayaan</w:t>
      </w:r>
      <w:r w:rsidR="001A766E">
        <w:rPr>
          <w:rFonts w:ascii="Bookman Old Style" w:hAnsi="Bookman Old Style"/>
          <w:bCs/>
          <w:sz w:val="24"/>
          <w:szCs w:val="24"/>
        </w:rPr>
        <w:tab/>
        <w:t xml:space="preserve"> 10</w:t>
      </w:r>
    </w:p>
    <w:p w:rsidR="00E82DF7" w:rsidRPr="00CD5F9A" w:rsidRDefault="00E82DF7" w:rsidP="001A766E">
      <w:pPr>
        <w:tabs>
          <w:tab w:val="left" w:pos="8789"/>
        </w:tabs>
        <w:spacing w:after="0" w:line="360" w:lineRule="auto"/>
        <w:ind w:right="-472"/>
        <w:rPr>
          <w:rFonts w:ascii="Bookman Old Style" w:hAnsi="Bookman Old Style"/>
          <w:bCs/>
          <w:sz w:val="24"/>
          <w:szCs w:val="24"/>
        </w:rPr>
      </w:pPr>
      <w:r w:rsidRPr="00CD5F9A">
        <w:rPr>
          <w:rFonts w:ascii="Bookman Old Style" w:hAnsi="Bookman Old Style"/>
          <w:bCs/>
          <w:sz w:val="24"/>
          <w:szCs w:val="24"/>
        </w:rPr>
        <w:t xml:space="preserve">Tabel 2.2. Visi, Misi, Tujuan, Sasaran, Strategi dan Arah Kebijakan </w:t>
      </w:r>
      <w:r w:rsidR="001A766E">
        <w:rPr>
          <w:rFonts w:ascii="Bookman Old Style" w:hAnsi="Bookman Old Style"/>
          <w:bCs/>
          <w:sz w:val="24"/>
          <w:szCs w:val="24"/>
        </w:rPr>
        <w:tab/>
        <w:t xml:space="preserve"> </w:t>
      </w:r>
    </w:p>
    <w:p w:rsidR="00E82DF7" w:rsidRPr="00CD5F9A" w:rsidRDefault="00E82DF7" w:rsidP="001A766E">
      <w:pPr>
        <w:tabs>
          <w:tab w:val="left" w:pos="8789"/>
        </w:tabs>
        <w:spacing w:after="0" w:line="360" w:lineRule="auto"/>
        <w:ind w:left="1276" w:right="-613"/>
        <w:rPr>
          <w:rFonts w:ascii="Bookman Old Style" w:hAnsi="Bookman Old Style"/>
          <w:bCs/>
          <w:sz w:val="24"/>
          <w:szCs w:val="24"/>
          <w:lang w:val="id-ID"/>
        </w:rPr>
      </w:pPr>
      <w:r w:rsidRPr="00CD5F9A">
        <w:rPr>
          <w:rFonts w:ascii="Bookman Old Style" w:hAnsi="Bookman Old Style"/>
          <w:bCs/>
          <w:sz w:val="24"/>
          <w:szCs w:val="24"/>
        </w:rPr>
        <w:t>Dinas Pariwisata dan Kebudayaan</w:t>
      </w:r>
      <w:r w:rsidR="001A766E">
        <w:rPr>
          <w:rFonts w:ascii="Bookman Old Style" w:hAnsi="Bookman Old Style"/>
          <w:bCs/>
          <w:sz w:val="24"/>
          <w:szCs w:val="24"/>
        </w:rPr>
        <w:tab/>
        <w:t xml:space="preserve"> 11</w:t>
      </w:r>
    </w:p>
    <w:p w:rsidR="00E82DF7" w:rsidRPr="00CD5F9A" w:rsidRDefault="00E82DF7" w:rsidP="001A766E">
      <w:pPr>
        <w:tabs>
          <w:tab w:val="left" w:pos="8789"/>
        </w:tabs>
        <w:ind w:right="-472"/>
        <w:rPr>
          <w:rFonts w:ascii="Bookman Old Style" w:hAnsi="Bookman Old Style"/>
          <w:bCs/>
          <w:sz w:val="24"/>
          <w:szCs w:val="24"/>
          <w:lang w:val="en-ID"/>
        </w:rPr>
      </w:pPr>
      <w:r w:rsidRPr="00CD5F9A">
        <w:rPr>
          <w:rFonts w:ascii="Bookman Old Style" w:hAnsi="Bookman Old Style"/>
          <w:bCs/>
          <w:sz w:val="24"/>
          <w:szCs w:val="24"/>
          <w:lang w:val="en-ID"/>
        </w:rPr>
        <w:t>Tabel 2.3. Indikator Kinerja Utama dan Targetnya</w:t>
      </w:r>
      <w:r w:rsidR="001A766E">
        <w:rPr>
          <w:rFonts w:ascii="Bookman Old Style" w:hAnsi="Bookman Old Style"/>
          <w:bCs/>
          <w:sz w:val="24"/>
          <w:szCs w:val="24"/>
          <w:lang w:val="en-ID"/>
        </w:rPr>
        <w:tab/>
        <w:t xml:space="preserve"> 15</w:t>
      </w:r>
    </w:p>
    <w:p w:rsidR="00E82DF7" w:rsidRPr="00CD5F9A" w:rsidRDefault="00E82DF7" w:rsidP="001A766E">
      <w:pPr>
        <w:tabs>
          <w:tab w:val="left" w:pos="8789"/>
        </w:tabs>
        <w:ind w:right="-613"/>
        <w:rPr>
          <w:rFonts w:ascii="Bookman Old Style" w:hAnsi="Bookman Old Style"/>
          <w:bCs/>
          <w:sz w:val="28"/>
          <w:szCs w:val="28"/>
        </w:rPr>
      </w:pPr>
      <w:r w:rsidRPr="00CD5F9A">
        <w:rPr>
          <w:rFonts w:ascii="Bookman Old Style" w:hAnsi="Bookman Old Style"/>
          <w:bCs/>
          <w:sz w:val="24"/>
          <w:szCs w:val="24"/>
          <w:lang w:val="en-ID"/>
        </w:rPr>
        <w:t>Tabel 2.4  Rencana Kerja Tahunan sesuai DPA Pokok T.A. 2022</w:t>
      </w:r>
      <w:r w:rsidR="001A766E">
        <w:rPr>
          <w:rFonts w:ascii="Bookman Old Style" w:hAnsi="Bookman Old Style"/>
          <w:bCs/>
          <w:sz w:val="24"/>
          <w:szCs w:val="24"/>
          <w:lang w:val="en-ID"/>
        </w:rPr>
        <w:tab/>
        <w:t xml:space="preserve"> 16</w:t>
      </w:r>
    </w:p>
    <w:p w:rsidR="00E82DF7" w:rsidRPr="00CD5F9A" w:rsidRDefault="00E82DF7" w:rsidP="001A766E">
      <w:pPr>
        <w:tabs>
          <w:tab w:val="left" w:pos="8789"/>
        </w:tabs>
        <w:spacing w:line="360" w:lineRule="auto"/>
        <w:ind w:right="-472"/>
        <w:jc w:val="both"/>
        <w:rPr>
          <w:rFonts w:ascii="Bookman Old Style" w:hAnsi="Bookman Old Style"/>
          <w:bCs/>
          <w:sz w:val="24"/>
          <w:szCs w:val="24"/>
          <w:lang w:val="en-ID"/>
        </w:rPr>
      </w:pPr>
      <w:r w:rsidRPr="00CD5F9A">
        <w:rPr>
          <w:rFonts w:ascii="Bookman Old Style" w:hAnsi="Bookman Old Style"/>
          <w:bCs/>
          <w:sz w:val="24"/>
          <w:szCs w:val="24"/>
          <w:lang w:val="en-ID"/>
        </w:rPr>
        <w:t>Tabel 2.5  Perjanjian kinerja Dinas pariwisata dan Kebudayaan</w:t>
      </w:r>
      <w:r w:rsidR="00813EAC">
        <w:rPr>
          <w:rFonts w:ascii="Bookman Old Style" w:hAnsi="Bookman Old Style"/>
          <w:bCs/>
          <w:sz w:val="24"/>
          <w:szCs w:val="24"/>
          <w:lang w:val="en-ID"/>
        </w:rPr>
        <w:tab/>
        <w:t xml:space="preserve"> 20</w:t>
      </w:r>
    </w:p>
    <w:p w:rsidR="00E82DF7" w:rsidRPr="00CD5F9A" w:rsidRDefault="00E82DF7" w:rsidP="00813EAC">
      <w:pPr>
        <w:tabs>
          <w:tab w:val="left" w:pos="8789"/>
        </w:tabs>
        <w:ind w:right="-755"/>
        <w:rPr>
          <w:rFonts w:ascii="Bookman Old Style" w:hAnsi="Bookman Old Style"/>
          <w:bCs/>
          <w:sz w:val="24"/>
          <w:szCs w:val="24"/>
          <w:lang w:val="en-ID"/>
        </w:rPr>
      </w:pPr>
      <w:r w:rsidRPr="00CD5F9A">
        <w:rPr>
          <w:rFonts w:ascii="Bookman Old Style" w:hAnsi="Bookman Old Style"/>
          <w:bCs/>
          <w:sz w:val="24"/>
          <w:szCs w:val="24"/>
          <w:lang w:val="en-ID"/>
        </w:rPr>
        <w:t>Tabel 3.1. Indikator Kinerja Utama 1</w:t>
      </w:r>
      <w:r w:rsidR="00813EAC">
        <w:rPr>
          <w:rFonts w:ascii="Bookman Old Style" w:hAnsi="Bookman Old Style"/>
          <w:bCs/>
          <w:sz w:val="24"/>
          <w:szCs w:val="24"/>
          <w:lang w:val="en-ID"/>
        </w:rPr>
        <w:tab/>
        <w:t xml:space="preserve"> 21</w:t>
      </w:r>
    </w:p>
    <w:p w:rsidR="00E82DF7" w:rsidRPr="00CD5F9A" w:rsidRDefault="00E82DF7" w:rsidP="00813EAC">
      <w:pPr>
        <w:tabs>
          <w:tab w:val="left" w:pos="2342"/>
          <w:tab w:val="left" w:pos="8789"/>
        </w:tabs>
        <w:spacing w:line="360" w:lineRule="auto"/>
        <w:ind w:right="-330"/>
        <w:rPr>
          <w:rFonts w:ascii="Bookman Old Style" w:hAnsi="Bookman Old Style"/>
          <w:bCs/>
          <w:sz w:val="24"/>
          <w:szCs w:val="24"/>
          <w:lang w:val="en-ID"/>
        </w:rPr>
      </w:pPr>
      <w:r w:rsidRPr="00CD5F9A">
        <w:rPr>
          <w:rFonts w:ascii="Bookman Old Style" w:hAnsi="Bookman Old Style"/>
          <w:bCs/>
          <w:sz w:val="24"/>
          <w:szCs w:val="24"/>
          <w:lang w:val="en-ID"/>
        </w:rPr>
        <w:t>Tabel 3.2. Indikator Kinerja Utama 2</w:t>
      </w:r>
      <w:r w:rsidR="00813EAC">
        <w:rPr>
          <w:rFonts w:ascii="Bookman Old Style" w:hAnsi="Bookman Old Style"/>
          <w:bCs/>
          <w:sz w:val="24"/>
          <w:szCs w:val="24"/>
          <w:lang w:val="en-ID"/>
        </w:rPr>
        <w:tab/>
        <w:t xml:space="preserve"> 23</w:t>
      </w:r>
    </w:p>
    <w:p w:rsidR="00E82DF7" w:rsidRPr="00CD5F9A" w:rsidRDefault="00E82DF7" w:rsidP="00813EAC">
      <w:pPr>
        <w:tabs>
          <w:tab w:val="left" w:pos="8789"/>
        </w:tabs>
        <w:spacing w:line="360" w:lineRule="auto"/>
        <w:ind w:right="-330"/>
        <w:rPr>
          <w:rFonts w:ascii="Bookman Old Style" w:hAnsi="Bookman Old Style"/>
          <w:bCs/>
          <w:sz w:val="24"/>
          <w:szCs w:val="24"/>
          <w:lang w:val="en-ID"/>
        </w:rPr>
      </w:pPr>
      <w:r w:rsidRPr="00CD5F9A">
        <w:rPr>
          <w:rFonts w:ascii="Bookman Old Style" w:hAnsi="Bookman Old Style"/>
          <w:bCs/>
          <w:sz w:val="24"/>
          <w:szCs w:val="24"/>
          <w:lang w:val="en-ID"/>
        </w:rPr>
        <w:t>Tabel 3.3. Indikator Kinerja Utama 3</w:t>
      </w:r>
      <w:r w:rsidR="00813EAC">
        <w:rPr>
          <w:rFonts w:ascii="Bookman Old Style" w:hAnsi="Bookman Old Style"/>
          <w:bCs/>
          <w:sz w:val="24"/>
          <w:szCs w:val="24"/>
          <w:lang w:val="en-ID"/>
        </w:rPr>
        <w:tab/>
        <w:t xml:space="preserve"> 25</w:t>
      </w:r>
    </w:p>
    <w:p w:rsidR="00CD5F9A" w:rsidRPr="00CD5F9A" w:rsidRDefault="00CD5F9A" w:rsidP="00813EAC">
      <w:pPr>
        <w:tabs>
          <w:tab w:val="left" w:pos="8789"/>
        </w:tabs>
        <w:spacing w:line="360" w:lineRule="auto"/>
        <w:ind w:right="-613"/>
        <w:rPr>
          <w:rFonts w:ascii="Bookman Old Style" w:hAnsi="Bookman Old Style"/>
          <w:bCs/>
          <w:sz w:val="24"/>
          <w:szCs w:val="24"/>
          <w:lang w:val="en-ID"/>
        </w:rPr>
      </w:pPr>
      <w:r w:rsidRPr="00CD5F9A">
        <w:rPr>
          <w:rFonts w:ascii="Bookman Old Style" w:hAnsi="Bookman Old Style"/>
          <w:bCs/>
          <w:sz w:val="24"/>
          <w:szCs w:val="24"/>
          <w:lang w:val="en-ID"/>
        </w:rPr>
        <w:t>Tabel 3.3. Indikator Kinerja Utama 4</w:t>
      </w:r>
      <w:r w:rsidR="00813EAC">
        <w:rPr>
          <w:rFonts w:ascii="Bookman Old Style" w:hAnsi="Bookman Old Style"/>
          <w:bCs/>
          <w:sz w:val="24"/>
          <w:szCs w:val="24"/>
          <w:lang w:val="en-ID"/>
        </w:rPr>
        <w:tab/>
        <w:t xml:space="preserve"> 26</w:t>
      </w:r>
    </w:p>
    <w:p w:rsidR="00CD5F9A" w:rsidRPr="002406B6" w:rsidRDefault="00CD5F9A" w:rsidP="00CD5F9A">
      <w:pPr>
        <w:spacing w:line="360" w:lineRule="auto"/>
        <w:rPr>
          <w:rFonts w:ascii="Bookman Old Style" w:hAnsi="Bookman Old Style"/>
          <w:b/>
          <w:bCs/>
          <w:sz w:val="24"/>
          <w:szCs w:val="24"/>
          <w:lang w:val="en-ID"/>
        </w:rPr>
      </w:pPr>
    </w:p>
    <w:p w:rsidR="00E82DF7" w:rsidRPr="002406B6" w:rsidRDefault="00E82DF7" w:rsidP="00E82DF7">
      <w:pPr>
        <w:tabs>
          <w:tab w:val="left" w:pos="2342"/>
        </w:tabs>
        <w:spacing w:line="360" w:lineRule="auto"/>
        <w:rPr>
          <w:rFonts w:ascii="Bookman Old Style" w:hAnsi="Bookman Old Style"/>
          <w:b/>
          <w:bCs/>
          <w:sz w:val="24"/>
          <w:szCs w:val="24"/>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E82DF7" w:rsidRDefault="00E82DF7" w:rsidP="00565D87">
      <w:pPr>
        <w:rPr>
          <w:rFonts w:ascii="Bookman Old Style" w:hAnsi="Bookman Old Style"/>
          <w:sz w:val="28"/>
          <w:szCs w:val="28"/>
          <w:lang w:val="en-ID"/>
        </w:rPr>
      </w:pPr>
    </w:p>
    <w:p w:rsidR="008561C1" w:rsidRDefault="008561C1" w:rsidP="006309FF">
      <w:pPr>
        <w:jc w:val="center"/>
        <w:rPr>
          <w:rFonts w:ascii="Bookman Old Style" w:hAnsi="Bookman Old Style"/>
          <w:b/>
          <w:bCs/>
          <w:sz w:val="28"/>
          <w:szCs w:val="28"/>
          <w:lang w:val="en-ID"/>
        </w:rPr>
        <w:sectPr w:rsidR="008561C1" w:rsidSect="00CD5F9A">
          <w:footerReference w:type="default" r:id="rId7"/>
          <w:footerReference w:type="first" r:id="rId8"/>
          <w:pgSz w:w="11906" w:h="16838" w:code="9"/>
          <w:pgMar w:top="1440" w:right="1440" w:bottom="1440" w:left="1440" w:header="708" w:footer="708" w:gutter="0"/>
          <w:pgNumType w:fmt="lowerRoman" w:start="0"/>
          <w:cols w:space="708"/>
          <w:titlePg/>
          <w:docGrid w:linePitch="360"/>
        </w:sectPr>
      </w:pPr>
    </w:p>
    <w:p w:rsidR="006309FF" w:rsidRDefault="006309FF" w:rsidP="006309FF">
      <w:pPr>
        <w:jc w:val="center"/>
        <w:rPr>
          <w:rFonts w:ascii="Bookman Old Style" w:hAnsi="Bookman Old Style"/>
          <w:b/>
          <w:bCs/>
          <w:sz w:val="28"/>
          <w:szCs w:val="28"/>
          <w:lang w:val="en-ID"/>
        </w:rPr>
      </w:pPr>
      <w:r>
        <w:rPr>
          <w:rFonts w:ascii="Bookman Old Style" w:hAnsi="Bookman Old Style"/>
          <w:b/>
          <w:bCs/>
          <w:sz w:val="28"/>
          <w:szCs w:val="28"/>
          <w:lang w:val="en-ID"/>
        </w:rPr>
        <w:lastRenderedPageBreak/>
        <w:t xml:space="preserve">BAB I </w:t>
      </w:r>
    </w:p>
    <w:p w:rsidR="006309FF" w:rsidRDefault="006309FF" w:rsidP="006309FF">
      <w:pPr>
        <w:jc w:val="center"/>
        <w:rPr>
          <w:rFonts w:ascii="Bookman Old Style" w:hAnsi="Bookman Old Style"/>
          <w:b/>
          <w:bCs/>
          <w:sz w:val="28"/>
          <w:szCs w:val="28"/>
          <w:lang w:val="en-ID"/>
        </w:rPr>
      </w:pPr>
      <w:r>
        <w:rPr>
          <w:rFonts w:ascii="Bookman Old Style" w:hAnsi="Bookman Old Style"/>
          <w:b/>
          <w:bCs/>
          <w:sz w:val="28"/>
          <w:szCs w:val="28"/>
          <w:lang w:val="en-ID"/>
        </w:rPr>
        <w:t>PENDAHULUAN</w:t>
      </w:r>
    </w:p>
    <w:p w:rsidR="006309FF" w:rsidRDefault="006309FF" w:rsidP="006309FF">
      <w:pPr>
        <w:pStyle w:val="ListParagraph"/>
        <w:numPr>
          <w:ilvl w:val="0"/>
          <w:numId w:val="4"/>
        </w:numPr>
        <w:ind w:left="426" w:hanging="426"/>
        <w:rPr>
          <w:rFonts w:ascii="Bookman Old Style" w:hAnsi="Bookman Old Style"/>
          <w:b/>
          <w:bCs/>
          <w:sz w:val="28"/>
          <w:szCs w:val="28"/>
          <w:lang w:val="en-ID"/>
        </w:rPr>
      </w:pPr>
      <w:r w:rsidRPr="006309FF">
        <w:rPr>
          <w:rFonts w:ascii="Bookman Old Style" w:hAnsi="Bookman Old Style"/>
          <w:b/>
          <w:bCs/>
          <w:sz w:val="28"/>
          <w:szCs w:val="28"/>
          <w:lang w:val="en-ID"/>
        </w:rPr>
        <w:t>Latar Belakang</w:t>
      </w:r>
    </w:p>
    <w:p w:rsidR="006309FF" w:rsidRDefault="006309FF" w:rsidP="006309FF">
      <w:pPr>
        <w:pStyle w:val="ListParagraph"/>
        <w:ind w:left="426"/>
        <w:rPr>
          <w:rFonts w:ascii="Bookman Old Style" w:hAnsi="Bookman Old Style"/>
          <w:b/>
          <w:bCs/>
          <w:sz w:val="28"/>
          <w:szCs w:val="28"/>
          <w:lang w:val="en-ID"/>
        </w:rPr>
      </w:pPr>
    </w:p>
    <w:p w:rsidR="006309FF" w:rsidRPr="005F4E7A" w:rsidRDefault="006309FF" w:rsidP="006309FF">
      <w:pPr>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Penyusunan Laporan Kinerja Instansi Pemerintah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Kabupaten Kepulauan Selayar Tahun 202</w:t>
      </w:r>
      <w:r>
        <w:rPr>
          <w:rFonts w:ascii="Bookman Old Style" w:hAnsi="Bookman Old Style"/>
          <w:noProof/>
          <w:sz w:val="24"/>
          <w:szCs w:val="24"/>
        </w:rPr>
        <w:t>1</w:t>
      </w:r>
      <w:r w:rsidRPr="005F4E7A">
        <w:rPr>
          <w:rFonts w:ascii="Bookman Old Style" w:hAnsi="Bookman Old Style"/>
          <w:noProof/>
          <w:sz w:val="24"/>
          <w:szCs w:val="24"/>
          <w:lang w:val="id-ID"/>
        </w:rPr>
        <w:t xml:space="preserve"> dilaksanakan berdasarkan Peraturan Presiden Nomor 29 Tahun 2014 tentang Sistem Akuntabilitas Kinerja Instansi Pemerintah, Peraturan Menteri PAN dan RB RI Nomor 53 Tahun 2014 tentang Petunjuk Teknis Perjanjian Kinerja, Pelaporan Kinerja dan Tata Cara Reviu atas Laporan Kinerja Instansi Pemerintah.</w:t>
      </w:r>
    </w:p>
    <w:p w:rsidR="006309FF" w:rsidRPr="005F4E7A" w:rsidRDefault="006309FF" w:rsidP="006309FF">
      <w:pPr>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Hal ini merupakan bagian dari implementasi Sistem Akuntabilitas Kinerja Instansi Pemerintah guna mendorong terwujudnya sebuah kepemerintahan yang baik (good governance) di Indonesia.</w:t>
      </w:r>
    </w:p>
    <w:p w:rsidR="006309FF" w:rsidRPr="005F4E7A" w:rsidRDefault="006309FF" w:rsidP="006309FF">
      <w:pPr>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Dengan disusunnya Laporan Kinerja Instansi Pemerintah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Kabupa</w:t>
      </w:r>
      <w:r>
        <w:rPr>
          <w:rFonts w:ascii="Bookman Old Style" w:hAnsi="Bookman Old Style"/>
          <w:noProof/>
          <w:sz w:val="24"/>
          <w:szCs w:val="24"/>
          <w:lang w:val="id-ID"/>
        </w:rPr>
        <w:t>ten Kepulauan Selayar Tahun 202</w:t>
      </w:r>
      <w:r>
        <w:rPr>
          <w:rFonts w:ascii="Bookman Old Style" w:hAnsi="Bookman Old Style"/>
          <w:noProof/>
          <w:sz w:val="24"/>
          <w:szCs w:val="24"/>
          <w:lang w:val="en-ID"/>
        </w:rPr>
        <w:t>2</w:t>
      </w:r>
      <w:r w:rsidRPr="005F4E7A">
        <w:rPr>
          <w:rFonts w:ascii="Bookman Old Style" w:hAnsi="Bookman Old Style"/>
          <w:noProof/>
          <w:sz w:val="24"/>
          <w:szCs w:val="24"/>
          <w:lang w:val="id-ID"/>
        </w:rPr>
        <w:t xml:space="preserve"> diharapkan dapat:</w:t>
      </w:r>
    </w:p>
    <w:p w:rsidR="006309FF" w:rsidRPr="005F4E7A" w:rsidRDefault="006309FF" w:rsidP="006309FF">
      <w:pPr>
        <w:pStyle w:val="ListParagraph"/>
        <w:numPr>
          <w:ilvl w:val="0"/>
          <w:numId w:val="5"/>
        </w:numPr>
        <w:spacing w:line="360" w:lineRule="auto"/>
        <w:ind w:left="1134" w:hanging="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Memberikan informasi kinerja yang terukur kepada pemberi mandat atas kinerja yang telah dan seharusnya dicapai oleh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Kabupaten Kepulauan Selayar.</w:t>
      </w:r>
    </w:p>
    <w:p w:rsidR="006309FF" w:rsidRPr="005F4E7A" w:rsidRDefault="006309FF" w:rsidP="006309FF">
      <w:pPr>
        <w:pStyle w:val="ListParagraph"/>
        <w:numPr>
          <w:ilvl w:val="0"/>
          <w:numId w:val="5"/>
        </w:numPr>
        <w:spacing w:line="360" w:lineRule="auto"/>
        <w:ind w:left="1134" w:hanging="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Mendorong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Kabupaten Kepulauan Selayar di dalam melaksanakan tugas dan fungsinya secara baik dan benar yang didasarkan pada peraturan perundang-undangan, kebijakan yang transparan dan dapat dipertanggungjawabkan kepada masyarakat.</w:t>
      </w:r>
    </w:p>
    <w:p w:rsidR="006309FF" w:rsidRPr="005F4E7A" w:rsidRDefault="006309FF" w:rsidP="006309FF">
      <w:pPr>
        <w:pStyle w:val="ListParagraph"/>
        <w:numPr>
          <w:ilvl w:val="0"/>
          <w:numId w:val="5"/>
        </w:numPr>
        <w:spacing w:line="360" w:lineRule="auto"/>
        <w:ind w:left="1134" w:hanging="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Sebagai upaya perbaikan berkesinambungan bagi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Kabupaten Kepulauan Selayar untuk meningkatkan kinerjanya.</w:t>
      </w:r>
    </w:p>
    <w:p w:rsidR="006309FF" w:rsidRPr="005F4E7A" w:rsidRDefault="006309FF" w:rsidP="006309FF">
      <w:pPr>
        <w:spacing w:line="360" w:lineRule="auto"/>
        <w:jc w:val="both"/>
        <w:rPr>
          <w:rFonts w:ascii="Bookman Old Style" w:hAnsi="Bookman Old Style"/>
          <w:noProof/>
          <w:sz w:val="24"/>
          <w:szCs w:val="24"/>
          <w:lang w:val="id-ID"/>
        </w:rPr>
      </w:pPr>
    </w:p>
    <w:p w:rsidR="006309FF" w:rsidRPr="005F4E7A" w:rsidRDefault="006309FF" w:rsidP="006309FF">
      <w:pPr>
        <w:pStyle w:val="ListParagraph"/>
        <w:numPr>
          <w:ilvl w:val="0"/>
          <w:numId w:val="5"/>
        </w:numPr>
        <w:spacing w:line="360" w:lineRule="auto"/>
        <w:ind w:left="1134" w:hanging="567"/>
        <w:jc w:val="both"/>
        <w:rPr>
          <w:rFonts w:ascii="Bookman Old Style" w:hAnsi="Bookman Old Style"/>
          <w:noProof/>
          <w:sz w:val="24"/>
          <w:szCs w:val="24"/>
          <w:lang w:val="id-ID"/>
        </w:rPr>
      </w:pPr>
      <w:r w:rsidRPr="005F4E7A">
        <w:rPr>
          <w:rFonts w:ascii="Bookman Old Style" w:hAnsi="Bookman Old Style"/>
          <w:noProof/>
          <w:sz w:val="24"/>
          <w:szCs w:val="24"/>
          <w:lang w:val="id-ID"/>
        </w:rPr>
        <w:lastRenderedPageBreak/>
        <w:t xml:space="preserve">Memberikan kepercayaan kepada masyarakat terhadap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Kabupaten Kepulauan Selayar di dalam pelaksanaan program/kegiatan dalam rangka peningkatan kesejahteraan masyarakat.  </w:t>
      </w:r>
    </w:p>
    <w:p w:rsidR="006309FF" w:rsidRPr="006309FF" w:rsidRDefault="006309FF" w:rsidP="006309FF">
      <w:pPr>
        <w:pStyle w:val="ListParagraph"/>
        <w:ind w:left="426"/>
        <w:rPr>
          <w:rFonts w:ascii="Bookman Old Style" w:hAnsi="Bookman Old Style"/>
          <w:b/>
          <w:bCs/>
          <w:sz w:val="28"/>
          <w:szCs w:val="28"/>
          <w:lang w:val="id-ID"/>
        </w:rPr>
      </w:pPr>
    </w:p>
    <w:p w:rsidR="006309FF" w:rsidRDefault="006309FF" w:rsidP="006309FF">
      <w:pPr>
        <w:pStyle w:val="ListParagraph"/>
        <w:numPr>
          <w:ilvl w:val="0"/>
          <w:numId w:val="4"/>
        </w:numPr>
        <w:ind w:left="426" w:hanging="426"/>
        <w:rPr>
          <w:rFonts w:ascii="Bookman Old Style" w:hAnsi="Bookman Old Style"/>
          <w:b/>
          <w:bCs/>
          <w:sz w:val="28"/>
          <w:szCs w:val="28"/>
          <w:lang w:val="en-ID"/>
        </w:rPr>
      </w:pPr>
      <w:r w:rsidRPr="006309FF">
        <w:rPr>
          <w:rFonts w:ascii="Bookman Old Style" w:hAnsi="Bookman Old Style"/>
          <w:b/>
          <w:bCs/>
          <w:sz w:val="28"/>
          <w:szCs w:val="28"/>
          <w:lang w:val="en-ID"/>
        </w:rPr>
        <w:t xml:space="preserve">Maksud dan Tujuan </w:t>
      </w:r>
    </w:p>
    <w:p w:rsidR="006309FF" w:rsidRDefault="006309FF" w:rsidP="006309FF">
      <w:pPr>
        <w:pStyle w:val="ListParagraph"/>
        <w:ind w:left="426"/>
        <w:rPr>
          <w:rFonts w:ascii="Bookman Old Style" w:hAnsi="Bookman Old Style"/>
          <w:b/>
          <w:bCs/>
          <w:sz w:val="28"/>
          <w:szCs w:val="28"/>
          <w:lang w:val="en-ID"/>
        </w:rPr>
      </w:pPr>
    </w:p>
    <w:p w:rsidR="006309FF" w:rsidRPr="005F4E7A" w:rsidRDefault="006309FF" w:rsidP="006309FF">
      <w:pPr>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Maksud dari penyusunan LAKIP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adalah :</w:t>
      </w:r>
    </w:p>
    <w:p w:rsidR="006309FF" w:rsidRPr="005F4E7A" w:rsidRDefault="006309FF" w:rsidP="006309FF">
      <w:pPr>
        <w:pStyle w:val="ListParagraph"/>
        <w:numPr>
          <w:ilvl w:val="0"/>
          <w:numId w:val="6"/>
        </w:numPr>
        <w:spacing w:line="360" w:lineRule="auto"/>
        <w:ind w:left="1134" w:hanging="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Sebagai alat ukur pelaksanaan program kegiatan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w:t>
      </w:r>
    </w:p>
    <w:p w:rsidR="006309FF" w:rsidRPr="005F4E7A" w:rsidRDefault="006309FF" w:rsidP="006309FF">
      <w:pPr>
        <w:pStyle w:val="ListParagraph"/>
        <w:numPr>
          <w:ilvl w:val="0"/>
          <w:numId w:val="6"/>
        </w:numPr>
        <w:spacing w:line="360" w:lineRule="auto"/>
        <w:ind w:left="1134" w:hanging="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Sebagai bahan evaluasi atas kinerja terhadap informasi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w:t>
      </w:r>
    </w:p>
    <w:p w:rsidR="006309FF" w:rsidRPr="005F4E7A" w:rsidRDefault="006309FF" w:rsidP="006309FF">
      <w:pPr>
        <w:pStyle w:val="ListParagraph"/>
        <w:numPr>
          <w:ilvl w:val="0"/>
          <w:numId w:val="6"/>
        </w:numPr>
        <w:spacing w:line="360" w:lineRule="auto"/>
        <w:ind w:left="1134" w:hanging="567"/>
        <w:jc w:val="both"/>
        <w:rPr>
          <w:rFonts w:ascii="Bookman Old Style" w:hAnsi="Bookman Old Style"/>
          <w:noProof/>
          <w:sz w:val="24"/>
          <w:szCs w:val="24"/>
          <w:lang w:val="id-ID"/>
        </w:rPr>
      </w:pPr>
      <w:r w:rsidRPr="005F4E7A">
        <w:rPr>
          <w:rFonts w:ascii="Bookman Old Style" w:hAnsi="Bookman Old Style"/>
          <w:noProof/>
          <w:sz w:val="24"/>
          <w:szCs w:val="24"/>
          <w:lang w:val="id-ID"/>
        </w:rPr>
        <w:t>Memenuhi kewajiban seperti yang diamanatkan dalam regulasi yang ada.</w:t>
      </w:r>
    </w:p>
    <w:p w:rsidR="006309FF" w:rsidRPr="005F4E7A" w:rsidRDefault="006309FF" w:rsidP="006309FF">
      <w:pPr>
        <w:pStyle w:val="ListParagraph"/>
        <w:spacing w:line="360" w:lineRule="auto"/>
        <w:ind w:left="1080"/>
        <w:rPr>
          <w:rFonts w:ascii="Bookman Old Style" w:hAnsi="Bookman Old Style"/>
          <w:noProof/>
          <w:sz w:val="24"/>
          <w:szCs w:val="24"/>
          <w:lang w:val="id-ID"/>
        </w:rPr>
      </w:pPr>
    </w:p>
    <w:p w:rsidR="006309FF" w:rsidRPr="005F4E7A" w:rsidRDefault="006309FF" w:rsidP="006309FF">
      <w:pPr>
        <w:pStyle w:val="ListParagraph"/>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T</w:t>
      </w:r>
      <w:r>
        <w:rPr>
          <w:rFonts w:ascii="Bookman Old Style" w:hAnsi="Bookman Old Style"/>
          <w:noProof/>
          <w:sz w:val="24"/>
          <w:szCs w:val="24"/>
          <w:lang w:val="id-ID"/>
        </w:rPr>
        <w:t>ujuan dari penyusunan LAKIP 202</w:t>
      </w:r>
      <w:r w:rsidRPr="006309FF">
        <w:rPr>
          <w:rFonts w:ascii="Bookman Old Style" w:hAnsi="Bookman Old Style"/>
          <w:noProof/>
          <w:sz w:val="24"/>
          <w:szCs w:val="24"/>
          <w:lang w:val="id-ID"/>
        </w:rPr>
        <w:t>3</w:t>
      </w:r>
      <w:r w:rsidRPr="005F4E7A">
        <w:rPr>
          <w:rFonts w:ascii="Bookman Old Style" w:hAnsi="Bookman Old Style"/>
          <w:noProof/>
          <w:sz w:val="24"/>
          <w:szCs w:val="24"/>
          <w:lang w:val="id-ID"/>
        </w:rPr>
        <w:t xml:space="preserve">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adalah sebagai laporan pertanggungjawaban anggaran yang dikelola oleh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serta pelaksanaan tugas da</w:t>
      </w:r>
      <w:r>
        <w:rPr>
          <w:rFonts w:ascii="Bookman Old Style" w:hAnsi="Bookman Old Style"/>
          <w:noProof/>
          <w:sz w:val="24"/>
          <w:szCs w:val="24"/>
          <w:lang w:val="id-ID"/>
        </w:rPr>
        <w:t>n fungsi Dinas selama tahun 202</w:t>
      </w:r>
      <w:r w:rsidRPr="006309FF">
        <w:rPr>
          <w:rFonts w:ascii="Bookman Old Style" w:hAnsi="Bookman Old Style"/>
          <w:noProof/>
          <w:sz w:val="24"/>
          <w:szCs w:val="24"/>
          <w:lang w:val="id-ID"/>
        </w:rPr>
        <w:t>2</w:t>
      </w:r>
      <w:r w:rsidRPr="005F4E7A">
        <w:rPr>
          <w:rFonts w:ascii="Bookman Old Style" w:hAnsi="Bookman Old Style"/>
          <w:noProof/>
          <w:sz w:val="24"/>
          <w:szCs w:val="24"/>
          <w:lang w:val="id-ID"/>
        </w:rPr>
        <w:t>.</w:t>
      </w:r>
    </w:p>
    <w:p w:rsidR="006309FF" w:rsidRPr="006309FF" w:rsidRDefault="006309FF" w:rsidP="006309FF">
      <w:pPr>
        <w:pStyle w:val="ListParagraph"/>
        <w:ind w:left="426"/>
        <w:rPr>
          <w:rFonts w:ascii="Bookman Old Style" w:hAnsi="Bookman Old Style"/>
          <w:b/>
          <w:bCs/>
          <w:sz w:val="28"/>
          <w:szCs w:val="28"/>
          <w:lang w:val="id-ID"/>
        </w:rPr>
      </w:pPr>
    </w:p>
    <w:p w:rsidR="006309FF" w:rsidRDefault="006309FF" w:rsidP="006309FF">
      <w:pPr>
        <w:pStyle w:val="ListParagraph"/>
        <w:numPr>
          <w:ilvl w:val="0"/>
          <w:numId w:val="4"/>
        </w:numPr>
        <w:ind w:left="426" w:hanging="426"/>
        <w:rPr>
          <w:rFonts w:ascii="Bookman Old Style" w:hAnsi="Bookman Old Style"/>
          <w:b/>
          <w:bCs/>
          <w:sz w:val="28"/>
          <w:szCs w:val="28"/>
          <w:lang w:val="en-ID"/>
        </w:rPr>
      </w:pPr>
      <w:r w:rsidRPr="006309FF">
        <w:rPr>
          <w:rFonts w:ascii="Bookman Old Style" w:hAnsi="Bookman Old Style"/>
          <w:b/>
          <w:bCs/>
          <w:sz w:val="28"/>
          <w:szCs w:val="28"/>
          <w:lang w:val="en-ID"/>
        </w:rPr>
        <w:t>Gambaran Umum Organisasi Perangkat Daerah</w:t>
      </w:r>
    </w:p>
    <w:p w:rsidR="006309FF" w:rsidRPr="00132402" w:rsidRDefault="006309FF" w:rsidP="006309FF">
      <w:pPr>
        <w:ind w:left="426"/>
        <w:rPr>
          <w:rFonts w:ascii="Bookman Old Style" w:hAnsi="Bookman Old Style"/>
          <w:b/>
          <w:bCs/>
          <w:sz w:val="24"/>
          <w:szCs w:val="24"/>
          <w:lang w:val="en-ID"/>
        </w:rPr>
      </w:pPr>
    </w:p>
    <w:p w:rsidR="006309FF" w:rsidRPr="00D311E9" w:rsidRDefault="006309FF" w:rsidP="00132402">
      <w:pPr>
        <w:pStyle w:val="Footer"/>
        <w:tabs>
          <w:tab w:val="left" w:pos="1134"/>
          <w:tab w:val="left" w:pos="1560"/>
        </w:tabs>
        <w:spacing w:line="360" w:lineRule="auto"/>
        <w:ind w:left="426" w:firstLine="851"/>
        <w:jc w:val="lowKashida"/>
        <w:rPr>
          <w:rFonts w:ascii="Bookman Old Style" w:hAnsi="Bookman Old Style"/>
          <w:sz w:val="24"/>
          <w:szCs w:val="24"/>
          <w:lang w:val="id-ID"/>
        </w:rPr>
      </w:pPr>
      <w:r w:rsidRPr="00D311E9">
        <w:rPr>
          <w:rFonts w:ascii="Bookman Old Style" w:hAnsi="Bookman Old Style"/>
          <w:sz w:val="24"/>
          <w:szCs w:val="24"/>
        </w:rPr>
        <w:t>Dinas Pariwisata</w:t>
      </w:r>
      <w:r w:rsidRPr="00D311E9">
        <w:rPr>
          <w:rFonts w:ascii="Bookman Old Style" w:hAnsi="Bookman Old Style"/>
          <w:sz w:val="24"/>
          <w:szCs w:val="24"/>
          <w:lang w:val="id-ID"/>
        </w:rPr>
        <w:t xml:space="preserve"> dan Kebudayaan Kabupaten Kepulauan Selayar merupakan unsur pelaksana pemerintah daerah yang memiliki tugas pokok melaksanakan urusan daerah bidang pariwisata dan kebudayaan di Kabupaten Kepulauan Selayar. Bertempat di Jalan </w:t>
      </w:r>
      <w:r w:rsidRPr="00D311E9">
        <w:rPr>
          <w:rFonts w:ascii="Bookman Old Style" w:hAnsi="Bookman Old Style"/>
          <w:sz w:val="24"/>
          <w:szCs w:val="24"/>
        </w:rPr>
        <w:t>Jend. Sudirman No.</w:t>
      </w:r>
      <w:r w:rsidRPr="00D311E9">
        <w:rPr>
          <w:rFonts w:ascii="Bookman Old Style" w:hAnsi="Bookman Old Style"/>
          <w:sz w:val="24"/>
          <w:szCs w:val="24"/>
          <w:lang w:val="id-ID"/>
        </w:rPr>
        <w:t xml:space="preserve"> </w:t>
      </w:r>
      <w:r w:rsidRPr="00D311E9">
        <w:rPr>
          <w:rFonts w:ascii="Bookman Old Style" w:hAnsi="Bookman Old Style"/>
          <w:sz w:val="24"/>
          <w:szCs w:val="24"/>
        </w:rPr>
        <w:t>4 Benteng</w:t>
      </w:r>
      <w:r w:rsidRPr="00D311E9">
        <w:rPr>
          <w:rFonts w:ascii="Bookman Old Style" w:hAnsi="Bookman Old Style"/>
          <w:sz w:val="24"/>
          <w:szCs w:val="24"/>
          <w:lang w:val="id-ID"/>
        </w:rPr>
        <w:t xml:space="preserve"> dengan titik koordinat lokasi berada diantara </w:t>
      </w:r>
      <w:r w:rsidRPr="00D311E9">
        <w:rPr>
          <w:rFonts w:ascii="Bookman Old Style" w:hAnsi="Bookman Old Style"/>
          <w:sz w:val="24"/>
          <w:szCs w:val="24"/>
        </w:rPr>
        <w:t>6° 07’ 06.3” LS / 120° 27’31.2” BT</w:t>
      </w:r>
      <w:r w:rsidRPr="00D311E9">
        <w:rPr>
          <w:rFonts w:ascii="Bookman Old Style" w:hAnsi="Bookman Old Style"/>
          <w:sz w:val="24"/>
          <w:szCs w:val="24"/>
          <w:lang w:val="id-ID"/>
        </w:rPr>
        <w:t>, kantor Dinas Pariwisata dan Kebudayaan merupakan salah satu situs dan bangunan cagar budaya di Kabupaten Kepulauan Selayar yang ditetapkan dengan Keputusan Bupati Kepulauan Selayar Nomor 603 Tahu</w:t>
      </w:r>
      <w:r w:rsidR="00132402">
        <w:rPr>
          <w:rFonts w:ascii="Bookman Old Style" w:hAnsi="Bookman Old Style"/>
          <w:sz w:val="24"/>
          <w:szCs w:val="24"/>
          <w:lang w:val="id-ID"/>
        </w:rPr>
        <w:tab/>
      </w:r>
      <w:r w:rsidRPr="00D311E9">
        <w:rPr>
          <w:rFonts w:ascii="Bookman Old Style" w:hAnsi="Bookman Old Style"/>
          <w:sz w:val="24"/>
          <w:szCs w:val="24"/>
          <w:lang w:val="id-ID"/>
        </w:rPr>
        <w:t xml:space="preserve">n 2018 tentang Penetapan Lokasi dan Gedung Dinas </w:t>
      </w:r>
      <w:r w:rsidRPr="00D311E9">
        <w:rPr>
          <w:rFonts w:ascii="Bookman Old Style" w:hAnsi="Bookman Old Style"/>
          <w:sz w:val="24"/>
          <w:szCs w:val="24"/>
          <w:lang w:val="id-ID"/>
        </w:rPr>
        <w:lastRenderedPageBreak/>
        <w:t xml:space="preserve">Kepariwisataan sebagai Situs dan Bangunan Cagar Budaya Peringkat Kabupaten. </w:t>
      </w:r>
    </w:p>
    <w:p w:rsidR="006309FF" w:rsidRPr="006309FF" w:rsidRDefault="006309FF" w:rsidP="00F7413C">
      <w:pPr>
        <w:spacing w:line="360" w:lineRule="auto"/>
        <w:ind w:left="426" w:firstLine="851"/>
        <w:jc w:val="both"/>
        <w:rPr>
          <w:rFonts w:ascii="Bookman Old Style" w:hAnsi="Bookman Old Style"/>
          <w:b/>
          <w:bCs/>
          <w:sz w:val="28"/>
          <w:szCs w:val="28"/>
          <w:lang w:val="id-ID"/>
        </w:rPr>
      </w:pPr>
      <w:r w:rsidRPr="00D311E9">
        <w:rPr>
          <w:rFonts w:ascii="Bookman Old Style" w:hAnsi="Bookman Old Style"/>
          <w:sz w:val="24"/>
          <w:szCs w:val="24"/>
          <w:lang w:val="id-ID"/>
        </w:rPr>
        <w:t>Sebagai unsur pelaksana urusan pariwisata dan kebudayaan yang dipimpin oleh Kepala Dinas yang bertanggung jawab kepada Bupati melalui Sekretaris Daerah, Dinas Pariwisata dan Kebudayaan termasuk kedalam  kantor tipe A yang terdiri dari Sekretariat dan 4 Bidang yaitu Bidang Destinasi Pariwisata, Pemasaran Pariwisata, SDM dan Ekonomi Kreatif, dan Kebudayaan.</w:t>
      </w:r>
    </w:p>
    <w:p w:rsidR="006309FF" w:rsidRDefault="006309FF" w:rsidP="006309FF">
      <w:pPr>
        <w:pStyle w:val="ListParagraph"/>
        <w:numPr>
          <w:ilvl w:val="0"/>
          <w:numId w:val="4"/>
        </w:numPr>
        <w:ind w:left="426" w:hanging="426"/>
        <w:rPr>
          <w:rFonts w:ascii="Bookman Old Style" w:hAnsi="Bookman Old Style"/>
          <w:b/>
          <w:bCs/>
          <w:sz w:val="28"/>
          <w:szCs w:val="28"/>
          <w:lang w:val="en-ID"/>
        </w:rPr>
      </w:pPr>
      <w:r w:rsidRPr="006309FF">
        <w:rPr>
          <w:rFonts w:ascii="Bookman Old Style" w:hAnsi="Bookman Old Style"/>
          <w:b/>
          <w:bCs/>
          <w:sz w:val="28"/>
          <w:szCs w:val="28"/>
          <w:lang w:val="en-ID"/>
        </w:rPr>
        <w:t>Isu-isu Strategis</w:t>
      </w:r>
    </w:p>
    <w:p w:rsidR="006309FF" w:rsidRPr="00132402" w:rsidRDefault="0071707C" w:rsidP="00132402">
      <w:pPr>
        <w:spacing w:line="360" w:lineRule="auto"/>
        <w:ind w:left="426" w:firstLine="992"/>
        <w:jc w:val="both"/>
        <w:rPr>
          <w:rFonts w:ascii="Bookman Old Style" w:hAnsi="Bookman Old Style"/>
          <w:sz w:val="24"/>
          <w:szCs w:val="24"/>
          <w:lang w:val="en-ID"/>
        </w:rPr>
      </w:pPr>
      <w:r w:rsidRPr="00132402">
        <w:rPr>
          <w:rFonts w:ascii="Bookman Old Style" w:hAnsi="Bookman Old Style"/>
          <w:sz w:val="24"/>
          <w:szCs w:val="24"/>
          <w:lang w:val="en-ID"/>
        </w:rPr>
        <w:t>Ada beberapa isu-isu strategis yang menjadi topik trending di 2022, dan sangat menentukan dalam pengambilan keputusan ke depan untuk percepatan pembangunan yang lebih meroket di tahun berikutnya :</w:t>
      </w:r>
    </w:p>
    <w:p w:rsidR="0071707C" w:rsidRPr="00132402" w:rsidRDefault="0071707C" w:rsidP="00132402">
      <w:pPr>
        <w:pStyle w:val="ListParagraph"/>
        <w:numPr>
          <w:ilvl w:val="0"/>
          <w:numId w:val="7"/>
        </w:numPr>
        <w:spacing w:line="360" w:lineRule="auto"/>
        <w:ind w:left="993" w:hanging="426"/>
        <w:jc w:val="both"/>
        <w:rPr>
          <w:rFonts w:ascii="Bookman Old Style" w:hAnsi="Bookman Old Style"/>
          <w:sz w:val="24"/>
          <w:szCs w:val="24"/>
          <w:lang w:val="en-ID"/>
        </w:rPr>
      </w:pPr>
      <w:r w:rsidRPr="00132402">
        <w:rPr>
          <w:rFonts w:ascii="Bookman Old Style" w:hAnsi="Bookman Old Style"/>
          <w:sz w:val="24"/>
          <w:szCs w:val="24"/>
          <w:lang w:val="en-ID"/>
        </w:rPr>
        <w:t>Perubahan paradigma berwisata di sel</w:t>
      </w:r>
      <w:r w:rsidR="00DF5AC3" w:rsidRPr="00132402">
        <w:rPr>
          <w:rFonts w:ascii="Bookman Old Style" w:hAnsi="Bookman Old Style"/>
          <w:sz w:val="24"/>
          <w:szCs w:val="24"/>
          <w:lang w:val="en-ID"/>
        </w:rPr>
        <w:t xml:space="preserve">uruh dunia yang lebih memperhitungkan dampak </w:t>
      </w:r>
      <w:r w:rsidRPr="00132402">
        <w:rPr>
          <w:rFonts w:ascii="Bookman Old Style" w:hAnsi="Bookman Old Style"/>
          <w:sz w:val="24"/>
          <w:szCs w:val="24"/>
          <w:lang w:val="en-ID"/>
        </w:rPr>
        <w:t>keberlangsungan lingkungan</w:t>
      </w:r>
      <w:r w:rsidR="00DF5AC3" w:rsidRPr="00132402">
        <w:rPr>
          <w:rFonts w:ascii="Bookman Old Style" w:hAnsi="Bookman Old Style"/>
          <w:sz w:val="24"/>
          <w:szCs w:val="24"/>
          <w:lang w:val="en-ID"/>
        </w:rPr>
        <w:t>, sosial dan ekonomi</w:t>
      </w:r>
      <w:r w:rsidRPr="00132402">
        <w:rPr>
          <w:rFonts w:ascii="Bookman Old Style" w:hAnsi="Bookman Old Style"/>
          <w:sz w:val="24"/>
          <w:szCs w:val="24"/>
          <w:lang w:val="en-ID"/>
        </w:rPr>
        <w:t xml:space="preserve"> ( </w:t>
      </w:r>
      <w:r w:rsidR="00DF5AC3" w:rsidRPr="00132402">
        <w:rPr>
          <w:rFonts w:ascii="Bookman Old Style" w:hAnsi="Bookman Old Style"/>
          <w:sz w:val="24"/>
          <w:szCs w:val="24"/>
          <w:lang w:val="en-ID"/>
        </w:rPr>
        <w:t>sustainable tourism). Sehingga bukan lagi jumlah wisatawan yang banyak berkunjung menjadi tolok ukur keberhasilan pariwisata (mass tourism) tetapi juga dampak negatif dari kegiatan wisata dapat ditekan serendah mungkin. Wisata ini sering disebut wisata minat khusus atau ekowisata.</w:t>
      </w:r>
    </w:p>
    <w:p w:rsidR="00DF5AC3" w:rsidRPr="00132402" w:rsidRDefault="00DF5AC3" w:rsidP="00132402">
      <w:pPr>
        <w:pStyle w:val="ListParagraph"/>
        <w:numPr>
          <w:ilvl w:val="0"/>
          <w:numId w:val="7"/>
        </w:numPr>
        <w:spacing w:line="360" w:lineRule="auto"/>
        <w:ind w:left="993" w:hanging="426"/>
        <w:jc w:val="both"/>
        <w:rPr>
          <w:rFonts w:ascii="Bookman Old Style" w:hAnsi="Bookman Old Style"/>
          <w:sz w:val="24"/>
          <w:szCs w:val="24"/>
          <w:lang w:val="en-ID"/>
        </w:rPr>
      </w:pPr>
      <w:r w:rsidRPr="00132402">
        <w:rPr>
          <w:rFonts w:ascii="Bookman Old Style" w:hAnsi="Bookman Old Style"/>
          <w:sz w:val="24"/>
          <w:szCs w:val="24"/>
          <w:lang w:val="en-ID"/>
        </w:rPr>
        <w:t xml:space="preserve">Pemulihan terhadap pandemi covid-19. Pemerintah telah melonggarkan kegiatan masyarakat dan karantina bagi perjalanan dari luar negeri, sehingga roda perekonomian bisa kembali berjalan normal begitu juga pariwisata. </w:t>
      </w:r>
    </w:p>
    <w:p w:rsidR="006309FF" w:rsidRPr="008D38DC" w:rsidRDefault="00DF5AC3" w:rsidP="008D38DC">
      <w:pPr>
        <w:pStyle w:val="ListParagraph"/>
        <w:numPr>
          <w:ilvl w:val="0"/>
          <w:numId w:val="7"/>
        </w:numPr>
        <w:spacing w:line="360" w:lineRule="auto"/>
        <w:ind w:left="993" w:hanging="426"/>
        <w:jc w:val="both"/>
        <w:rPr>
          <w:rFonts w:ascii="Bookman Old Style" w:hAnsi="Bookman Old Style"/>
          <w:sz w:val="24"/>
          <w:szCs w:val="24"/>
          <w:lang w:val="en-ID"/>
        </w:rPr>
      </w:pPr>
      <w:r w:rsidRPr="00132402">
        <w:rPr>
          <w:rFonts w:ascii="Bookman Old Style" w:hAnsi="Bookman Old Style"/>
          <w:sz w:val="24"/>
          <w:szCs w:val="24"/>
          <w:lang w:val="en-ID"/>
        </w:rPr>
        <w:t xml:space="preserve">Dampak dari ketegangan dunia yakni perang Rusia dan Ukraina yang sudah berlangsung selama setahun, juga meningkatnya eskalasi </w:t>
      </w:r>
      <w:r w:rsidR="00F7413C" w:rsidRPr="00132402">
        <w:rPr>
          <w:rFonts w:ascii="Bookman Old Style" w:hAnsi="Bookman Old Style"/>
          <w:sz w:val="24"/>
          <w:szCs w:val="24"/>
          <w:lang w:val="en-ID"/>
        </w:rPr>
        <w:t>potensi perang antara AS dengan China terkait Taiwan. Hal ini perlu diantisipasi terkait ketersediaan pangan di dalam negeri, ketersediaan bbm dan terjangkaunya harga barang- barang yang dipengaruhi oleh ekspor impor serta penurunan nilai mata uang Rupiah terhadap dollar.</w:t>
      </w:r>
    </w:p>
    <w:p w:rsidR="00F7413C" w:rsidRDefault="006309FF" w:rsidP="00F7413C">
      <w:pPr>
        <w:jc w:val="center"/>
        <w:rPr>
          <w:rFonts w:ascii="Bookman Old Style" w:hAnsi="Bookman Old Style"/>
          <w:sz w:val="28"/>
          <w:szCs w:val="28"/>
          <w:lang w:val="en-ID"/>
        </w:rPr>
      </w:pPr>
      <w:r w:rsidRPr="00310703">
        <w:rPr>
          <w:rFonts w:ascii="Bookman Old Style" w:hAnsi="Bookman Old Style"/>
          <w:b/>
          <w:bCs/>
          <w:sz w:val="28"/>
          <w:szCs w:val="28"/>
          <w:lang w:val="en-ID"/>
        </w:rPr>
        <w:lastRenderedPageBreak/>
        <w:t>BAB II</w:t>
      </w:r>
    </w:p>
    <w:p w:rsidR="006309FF" w:rsidRDefault="006309FF" w:rsidP="00F7413C">
      <w:pPr>
        <w:jc w:val="center"/>
        <w:rPr>
          <w:rFonts w:ascii="Bookman Old Style" w:hAnsi="Bookman Old Style"/>
          <w:b/>
          <w:bCs/>
          <w:sz w:val="28"/>
          <w:szCs w:val="28"/>
          <w:lang w:val="en-ID"/>
        </w:rPr>
      </w:pPr>
      <w:r>
        <w:rPr>
          <w:rFonts w:ascii="Bookman Old Style" w:hAnsi="Bookman Old Style"/>
          <w:b/>
          <w:bCs/>
          <w:sz w:val="28"/>
          <w:szCs w:val="28"/>
          <w:lang w:val="en-ID"/>
        </w:rPr>
        <w:t>PERENCANAAN DAN PERJANJIAN KINERJA</w:t>
      </w:r>
    </w:p>
    <w:p w:rsidR="00F7413C" w:rsidRDefault="00F7413C" w:rsidP="00F7413C">
      <w:pPr>
        <w:jc w:val="center"/>
        <w:rPr>
          <w:rFonts w:ascii="Bookman Old Style" w:hAnsi="Bookman Old Style"/>
          <w:b/>
          <w:bCs/>
          <w:sz w:val="28"/>
          <w:szCs w:val="28"/>
          <w:lang w:val="en-ID"/>
        </w:rPr>
      </w:pPr>
    </w:p>
    <w:p w:rsidR="006309FF" w:rsidRDefault="006309FF" w:rsidP="00F7413C">
      <w:pPr>
        <w:pStyle w:val="ListParagraph"/>
        <w:numPr>
          <w:ilvl w:val="0"/>
          <w:numId w:val="8"/>
        </w:numPr>
        <w:ind w:left="426"/>
        <w:rPr>
          <w:rFonts w:ascii="Bookman Old Style" w:hAnsi="Bookman Old Style"/>
          <w:b/>
          <w:bCs/>
          <w:sz w:val="28"/>
          <w:szCs w:val="28"/>
          <w:lang w:val="en-ID"/>
        </w:rPr>
      </w:pPr>
      <w:r w:rsidRPr="00F7413C">
        <w:rPr>
          <w:rFonts w:ascii="Bookman Old Style" w:hAnsi="Bookman Old Style"/>
          <w:b/>
          <w:bCs/>
          <w:sz w:val="28"/>
          <w:szCs w:val="28"/>
          <w:lang w:val="en-ID"/>
        </w:rPr>
        <w:t xml:space="preserve">Rencana Strategis </w:t>
      </w:r>
    </w:p>
    <w:p w:rsidR="007B2EF9" w:rsidRPr="005F4E7A" w:rsidRDefault="007B2EF9" w:rsidP="007B2EF9">
      <w:pPr>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Visi Pembangunan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men</w:t>
      </w:r>
      <w:r>
        <w:rPr>
          <w:rFonts w:ascii="Bookman Old Style" w:hAnsi="Bookman Old Style"/>
          <w:noProof/>
          <w:sz w:val="24"/>
          <w:szCs w:val="24"/>
          <w:lang w:val="en-ID"/>
        </w:rPr>
        <w:t>g</w:t>
      </w:r>
      <w:r w:rsidRPr="005F4E7A">
        <w:rPr>
          <w:rFonts w:ascii="Bookman Old Style" w:hAnsi="Bookman Old Style"/>
          <w:noProof/>
          <w:sz w:val="24"/>
          <w:szCs w:val="24"/>
          <w:lang w:val="id-ID"/>
        </w:rPr>
        <w:t>gunakan pijakan visi Pemerintah Kabupaten Kepulauan Selayar tahun 2021</w:t>
      </w:r>
      <w:r>
        <w:rPr>
          <w:rFonts w:ascii="Bookman Old Style" w:hAnsi="Bookman Old Style"/>
          <w:noProof/>
          <w:sz w:val="24"/>
          <w:szCs w:val="24"/>
        </w:rPr>
        <w:t xml:space="preserve"> </w:t>
      </w:r>
      <w:r w:rsidRPr="005F4E7A">
        <w:rPr>
          <w:rFonts w:ascii="Bookman Old Style" w:hAnsi="Bookman Old Style"/>
          <w:noProof/>
          <w:sz w:val="24"/>
          <w:szCs w:val="24"/>
          <w:lang w:val="id-ID"/>
        </w:rPr>
        <w:t>-</w:t>
      </w:r>
      <w:r>
        <w:rPr>
          <w:rFonts w:ascii="Bookman Old Style" w:hAnsi="Bookman Old Style"/>
          <w:noProof/>
          <w:sz w:val="24"/>
          <w:szCs w:val="24"/>
        </w:rPr>
        <w:t xml:space="preserve"> </w:t>
      </w:r>
      <w:r w:rsidRPr="005F4E7A">
        <w:rPr>
          <w:rFonts w:ascii="Bookman Old Style" w:hAnsi="Bookman Old Style"/>
          <w:noProof/>
          <w:sz w:val="24"/>
          <w:szCs w:val="24"/>
          <w:lang w:val="id-ID"/>
        </w:rPr>
        <w:t>2026 yang merupakan visi dari Bupati dan Wakil Bupati terpilih</w:t>
      </w:r>
      <w:r>
        <w:rPr>
          <w:rFonts w:ascii="Bookman Old Style" w:hAnsi="Bookman Old Style"/>
          <w:noProof/>
          <w:sz w:val="24"/>
          <w:szCs w:val="24"/>
        </w:rPr>
        <w:t xml:space="preserve">, </w:t>
      </w:r>
      <w:r w:rsidRPr="00A86E93">
        <w:rPr>
          <w:rFonts w:ascii="Bookman Old Style" w:hAnsi="Bookman Old Style"/>
          <w:b/>
          <w:bCs/>
          <w:noProof/>
          <w:sz w:val="24"/>
          <w:szCs w:val="24"/>
          <w:lang w:val="id-ID"/>
        </w:rPr>
        <w:t>H. MUH. BASLI ALI</w:t>
      </w:r>
      <w:r w:rsidRPr="005F4E7A">
        <w:rPr>
          <w:rFonts w:ascii="Bookman Old Style" w:hAnsi="Bookman Old Style"/>
          <w:noProof/>
          <w:sz w:val="24"/>
          <w:szCs w:val="24"/>
          <w:lang w:val="id-ID"/>
        </w:rPr>
        <w:t xml:space="preserve"> dan </w:t>
      </w:r>
      <w:r w:rsidRPr="00A86E93">
        <w:rPr>
          <w:rFonts w:ascii="Bookman Old Style" w:hAnsi="Bookman Old Style"/>
          <w:b/>
          <w:bCs/>
          <w:noProof/>
          <w:sz w:val="24"/>
          <w:szCs w:val="24"/>
          <w:lang w:val="id-ID"/>
        </w:rPr>
        <w:t>H.</w:t>
      </w:r>
      <w:r w:rsidRPr="00A86E93">
        <w:rPr>
          <w:rFonts w:ascii="Bookman Old Style" w:hAnsi="Bookman Old Style"/>
          <w:b/>
          <w:bCs/>
          <w:noProof/>
          <w:sz w:val="24"/>
          <w:szCs w:val="24"/>
        </w:rPr>
        <w:t xml:space="preserve"> </w:t>
      </w:r>
      <w:r w:rsidRPr="00A86E93">
        <w:rPr>
          <w:rFonts w:ascii="Bookman Old Style" w:hAnsi="Bookman Old Style"/>
          <w:b/>
          <w:bCs/>
          <w:noProof/>
          <w:sz w:val="24"/>
          <w:szCs w:val="24"/>
          <w:lang w:val="id-ID"/>
        </w:rPr>
        <w:t>SAIFUL ARIF</w:t>
      </w:r>
      <w:r w:rsidRPr="005F4E7A">
        <w:rPr>
          <w:rFonts w:ascii="Bookman Old Style" w:hAnsi="Bookman Old Style"/>
          <w:noProof/>
          <w:sz w:val="24"/>
          <w:szCs w:val="24"/>
          <w:lang w:val="id-ID"/>
        </w:rPr>
        <w:t xml:space="preserve"> Yaitu :</w:t>
      </w:r>
    </w:p>
    <w:p w:rsidR="007B2EF9" w:rsidRPr="00A86E93" w:rsidRDefault="007B2EF9" w:rsidP="007B2EF9">
      <w:pPr>
        <w:spacing w:line="360" w:lineRule="auto"/>
        <w:ind w:left="567"/>
        <w:jc w:val="both"/>
        <w:rPr>
          <w:rFonts w:ascii="Bookman Old Style" w:hAnsi="Bookman Old Style"/>
          <w:b/>
          <w:i/>
          <w:iCs/>
          <w:noProof/>
          <w:sz w:val="24"/>
          <w:szCs w:val="24"/>
          <w:lang w:val="id-ID"/>
        </w:rPr>
      </w:pPr>
      <w:r w:rsidRPr="00A86E93">
        <w:rPr>
          <w:rFonts w:ascii="Bookman Old Style" w:hAnsi="Bookman Old Style"/>
          <w:b/>
          <w:i/>
          <w:iCs/>
          <w:noProof/>
          <w:sz w:val="24"/>
          <w:szCs w:val="24"/>
          <w:lang w:val="id-ID"/>
        </w:rPr>
        <w:t>“</w:t>
      </w:r>
      <w:r>
        <w:rPr>
          <w:rFonts w:ascii="Bookman Old Style" w:hAnsi="Bookman Old Style"/>
          <w:b/>
          <w:i/>
          <w:iCs/>
          <w:noProof/>
          <w:sz w:val="24"/>
          <w:szCs w:val="24"/>
        </w:rPr>
        <w:t xml:space="preserve"> </w:t>
      </w:r>
      <w:r w:rsidRPr="00A86E93">
        <w:rPr>
          <w:rFonts w:ascii="Bookman Old Style" w:hAnsi="Bookman Old Style"/>
          <w:b/>
          <w:i/>
          <w:iCs/>
          <w:noProof/>
          <w:sz w:val="24"/>
          <w:szCs w:val="24"/>
          <w:lang w:val="id-ID"/>
        </w:rPr>
        <w:t xml:space="preserve">KEPULAUAN SELAYAR SEBAGAI BANDAR MARITIM KAWASAN </w:t>
      </w:r>
      <w:r w:rsidRPr="00A86E93">
        <w:rPr>
          <w:rFonts w:ascii="Bookman Old Style" w:hAnsi="Bookman Old Style"/>
          <w:b/>
          <w:i/>
          <w:iCs/>
          <w:noProof/>
          <w:sz w:val="24"/>
          <w:szCs w:val="24"/>
          <w:lang w:val="id-ID"/>
        </w:rPr>
        <w:tab/>
        <w:t xml:space="preserve"> TIMUR INDONESIA</w:t>
      </w:r>
      <w:r>
        <w:rPr>
          <w:rFonts w:ascii="Bookman Old Style" w:hAnsi="Bookman Old Style"/>
          <w:b/>
          <w:i/>
          <w:iCs/>
          <w:noProof/>
          <w:sz w:val="24"/>
          <w:szCs w:val="24"/>
        </w:rPr>
        <w:t xml:space="preserve"> </w:t>
      </w:r>
      <w:r w:rsidRPr="00A86E93">
        <w:rPr>
          <w:rFonts w:ascii="Bookman Old Style" w:hAnsi="Bookman Old Style"/>
          <w:b/>
          <w:i/>
          <w:iCs/>
          <w:noProof/>
          <w:sz w:val="24"/>
          <w:szCs w:val="24"/>
          <w:lang w:val="id-ID"/>
        </w:rPr>
        <w:t>”</w:t>
      </w:r>
    </w:p>
    <w:p w:rsidR="007B2EF9" w:rsidRPr="005F4E7A" w:rsidRDefault="007B2EF9" w:rsidP="007B2EF9">
      <w:pPr>
        <w:spacing w:line="360" w:lineRule="auto"/>
        <w:ind w:left="567"/>
        <w:jc w:val="both"/>
        <w:rPr>
          <w:rFonts w:ascii="Bookman Old Style" w:hAnsi="Bookman Old Style"/>
          <w:noProof/>
          <w:sz w:val="24"/>
          <w:szCs w:val="24"/>
          <w:lang w:val="id-ID"/>
        </w:rPr>
      </w:pPr>
      <w:r w:rsidRPr="003D00F4">
        <w:rPr>
          <w:rFonts w:ascii="Bookman Old Style" w:hAnsi="Bookman Old Style"/>
          <w:b/>
          <w:i/>
          <w:iCs/>
          <w:noProof/>
          <w:sz w:val="24"/>
          <w:szCs w:val="24"/>
          <w:lang w:val="id-ID"/>
        </w:rPr>
        <w:t>“</w:t>
      </w:r>
      <w:r>
        <w:rPr>
          <w:rFonts w:ascii="Bookman Old Style" w:hAnsi="Bookman Old Style"/>
          <w:b/>
          <w:i/>
          <w:iCs/>
          <w:noProof/>
          <w:sz w:val="24"/>
          <w:szCs w:val="24"/>
        </w:rPr>
        <w:t xml:space="preserve"> </w:t>
      </w:r>
      <w:r w:rsidRPr="003D00F4">
        <w:rPr>
          <w:rFonts w:ascii="Bookman Old Style" w:hAnsi="Bookman Old Style"/>
          <w:b/>
          <w:i/>
          <w:iCs/>
          <w:noProof/>
          <w:sz w:val="24"/>
          <w:szCs w:val="24"/>
          <w:lang w:val="id-ID"/>
        </w:rPr>
        <w:t>BANDAR MARITIM</w:t>
      </w:r>
      <w:r>
        <w:rPr>
          <w:rFonts w:ascii="Bookman Old Style" w:hAnsi="Bookman Old Style"/>
          <w:b/>
          <w:i/>
          <w:iCs/>
          <w:noProof/>
          <w:sz w:val="24"/>
          <w:szCs w:val="24"/>
        </w:rPr>
        <w:t xml:space="preserve"> </w:t>
      </w:r>
      <w:r w:rsidRPr="003D00F4">
        <w:rPr>
          <w:rFonts w:ascii="Bookman Old Style" w:hAnsi="Bookman Old Style"/>
          <w:b/>
          <w:i/>
          <w:iCs/>
          <w:noProof/>
          <w:sz w:val="24"/>
          <w:szCs w:val="24"/>
          <w:lang w:val="id-ID"/>
        </w:rPr>
        <w:t>”</w:t>
      </w:r>
      <w:r w:rsidRPr="005F4E7A">
        <w:rPr>
          <w:rFonts w:ascii="Bookman Old Style" w:hAnsi="Bookman Old Style"/>
          <w:b/>
          <w:noProof/>
          <w:sz w:val="24"/>
          <w:szCs w:val="24"/>
          <w:lang w:val="id-ID"/>
        </w:rPr>
        <w:t xml:space="preserve"> </w:t>
      </w:r>
      <w:r w:rsidRPr="005F4E7A">
        <w:rPr>
          <w:rFonts w:ascii="Bookman Old Style" w:hAnsi="Bookman Old Style"/>
          <w:noProof/>
          <w:sz w:val="24"/>
          <w:szCs w:val="24"/>
          <w:lang w:val="id-ID"/>
        </w:rPr>
        <w:t>mengandung pengertian seluruh kegiatan berhubungan dengan kepelabuhanan yang memiliki kawasan khusus untuk melayani penumpang dan bongkar/muat barang, serta perdagangan barang, jasa, dan industr</w:t>
      </w:r>
      <w:r>
        <w:rPr>
          <w:rFonts w:ascii="Bookman Old Style" w:hAnsi="Bookman Old Style"/>
          <w:noProof/>
          <w:sz w:val="24"/>
          <w:szCs w:val="24"/>
        </w:rPr>
        <w:t>i</w:t>
      </w:r>
      <w:r w:rsidRPr="005F4E7A">
        <w:rPr>
          <w:rFonts w:ascii="Bookman Old Style" w:hAnsi="Bookman Old Style"/>
          <w:noProof/>
          <w:sz w:val="24"/>
          <w:szCs w:val="24"/>
          <w:lang w:val="id-ID"/>
        </w:rPr>
        <w:t>; dan</w:t>
      </w:r>
    </w:p>
    <w:p w:rsidR="007B2EF9" w:rsidRPr="005F4E7A" w:rsidRDefault="007B2EF9" w:rsidP="007B2EF9">
      <w:pPr>
        <w:spacing w:line="360" w:lineRule="auto"/>
        <w:ind w:left="567"/>
        <w:jc w:val="both"/>
        <w:rPr>
          <w:rFonts w:ascii="Bookman Old Style" w:hAnsi="Bookman Old Style"/>
          <w:bCs/>
          <w:noProof/>
          <w:sz w:val="24"/>
          <w:szCs w:val="24"/>
          <w:lang w:val="id-ID"/>
        </w:rPr>
      </w:pPr>
      <w:r w:rsidRPr="003D00F4">
        <w:rPr>
          <w:rFonts w:ascii="Bookman Old Style" w:hAnsi="Bookman Old Style"/>
          <w:b/>
          <w:i/>
          <w:iCs/>
          <w:noProof/>
          <w:sz w:val="24"/>
          <w:szCs w:val="24"/>
          <w:lang w:val="id-ID"/>
        </w:rPr>
        <w:t>“</w:t>
      </w:r>
      <w:r w:rsidRPr="003D00F4">
        <w:rPr>
          <w:rFonts w:ascii="Bookman Old Style" w:hAnsi="Bookman Old Style"/>
          <w:b/>
          <w:i/>
          <w:iCs/>
          <w:noProof/>
          <w:sz w:val="24"/>
          <w:szCs w:val="24"/>
        </w:rPr>
        <w:t xml:space="preserve"> </w:t>
      </w:r>
      <w:r w:rsidRPr="003D00F4">
        <w:rPr>
          <w:rFonts w:ascii="Bookman Old Style" w:hAnsi="Bookman Old Style"/>
          <w:b/>
          <w:i/>
          <w:iCs/>
          <w:noProof/>
          <w:sz w:val="24"/>
          <w:szCs w:val="24"/>
          <w:lang w:val="id-ID"/>
        </w:rPr>
        <w:t>KAWASAN TIMUR INDONESIA</w:t>
      </w:r>
      <w:r w:rsidRPr="003D00F4">
        <w:rPr>
          <w:rFonts w:ascii="Bookman Old Style" w:hAnsi="Bookman Old Style"/>
          <w:b/>
          <w:i/>
          <w:iCs/>
          <w:noProof/>
          <w:sz w:val="24"/>
          <w:szCs w:val="24"/>
        </w:rPr>
        <w:t xml:space="preserve"> </w:t>
      </w:r>
      <w:r w:rsidRPr="003D00F4">
        <w:rPr>
          <w:rFonts w:ascii="Bookman Old Style" w:hAnsi="Bookman Old Style"/>
          <w:b/>
          <w:i/>
          <w:iCs/>
          <w:noProof/>
          <w:sz w:val="24"/>
          <w:szCs w:val="24"/>
          <w:lang w:val="id-ID"/>
        </w:rPr>
        <w:t>”</w:t>
      </w:r>
      <w:r w:rsidRPr="005F4E7A">
        <w:rPr>
          <w:rFonts w:ascii="Bookman Old Style" w:hAnsi="Bookman Old Style"/>
          <w:b/>
          <w:noProof/>
          <w:sz w:val="24"/>
          <w:szCs w:val="24"/>
          <w:lang w:val="id-ID"/>
        </w:rPr>
        <w:t xml:space="preserve"> </w:t>
      </w:r>
      <w:r w:rsidRPr="003D00F4">
        <w:rPr>
          <w:rFonts w:ascii="Bookman Old Style" w:hAnsi="Bookman Old Style"/>
          <w:bCs/>
          <w:noProof/>
          <w:sz w:val="24"/>
          <w:szCs w:val="24"/>
          <w:lang w:val="id-ID"/>
        </w:rPr>
        <w:t>berada pada Kawasan Timur Indonesia dengan jaringan (hubungan) perdagangan barang/jasa,</w:t>
      </w:r>
      <w:r>
        <w:rPr>
          <w:rFonts w:ascii="Bookman Old Style" w:hAnsi="Bookman Old Style"/>
          <w:bCs/>
          <w:noProof/>
          <w:sz w:val="24"/>
          <w:szCs w:val="24"/>
        </w:rPr>
        <w:t xml:space="preserve"> </w:t>
      </w:r>
      <w:r w:rsidRPr="003D00F4">
        <w:rPr>
          <w:rFonts w:ascii="Bookman Old Style" w:hAnsi="Bookman Old Style"/>
          <w:bCs/>
          <w:noProof/>
          <w:sz w:val="24"/>
          <w:szCs w:val="24"/>
          <w:lang w:val="id-ID"/>
        </w:rPr>
        <w:t>industr</w:t>
      </w:r>
      <w:r>
        <w:rPr>
          <w:rFonts w:ascii="Bookman Old Style" w:hAnsi="Bookman Old Style"/>
          <w:bCs/>
          <w:noProof/>
          <w:sz w:val="24"/>
          <w:szCs w:val="24"/>
        </w:rPr>
        <w:t>i</w:t>
      </w:r>
      <w:r w:rsidRPr="003D00F4">
        <w:rPr>
          <w:rFonts w:ascii="Bookman Old Style" w:hAnsi="Bookman Old Style"/>
          <w:bCs/>
          <w:noProof/>
          <w:sz w:val="24"/>
          <w:szCs w:val="24"/>
          <w:lang w:val="id-ID"/>
        </w:rPr>
        <w:t>, dan distribusi logistik yang mencakup kabupaten/kota pada wilayah Teluk</w:t>
      </w:r>
      <w:r w:rsidRPr="005F4E7A">
        <w:rPr>
          <w:rFonts w:ascii="Bookman Old Style" w:hAnsi="Bookman Old Style"/>
          <w:b/>
          <w:noProof/>
          <w:sz w:val="24"/>
          <w:szCs w:val="24"/>
          <w:lang w:val="id-ID"/>
        </w:rPr>
        <w:t xml:space="preserve">  </w:t>
      </w:r>
      <w:r w:rsidRPr="005F4E7A">
        <w:rPr>
          <w:rFonts w:ascii="Bookman Old Style" w:hAnsi="Bookman Old Style"/>
          <w:bCs/>
          <w:noProof/>
          <w:sz w:val="24"/>
          <w:szCs w:val="24"/>
          <w:lang w:val="id-ID"/>
        </w:rPr>
        <w:t>Bone, Sulawesi Tenggara, Sulawesi Tengah Bagian Timur, Maluku, dan Maluku Utara.</w:t>
      </w:r>
    </w:p>
    <w:p w:rsidR="007B2EF9" w:rsidRPr="005F4E7A" w:rsidRDefault="007B2EF9" w:rsidP="007B2EF9">
      <w:pPr>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Dari visi ini, diwujudkan dengan Misi Pemerintah Kabupaten Kepulauan Selayar yang sesuai dengan urusan pemerintahan yang dibebankan kepada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yaitu :</w:t>
      </w:r>
    </w:p>
    <w:p w:rsidR="00132402" w:rsidRPr="005F4E7A" w:rsidRDefault="007B2EF9" w:rsidP="008D38DC">
      <w:pPr>
        <w:spacing w:line="360" w:lineRule="auto"/>
        <w:ind w:left="567" w:firstLine="567"/>
        <w:jc w:val="both"/>
        <w:rPr>
          <w:rFonts w:ascii="Bookman Old Style" w:hAnsi="Bookman Old Style"/>
          <w:noProof/>
          <w:sz w:val="24"/>
          <w:szCs w:val="24"/>
          <w:lang w:val="id-ID"/>
        </w:rPr>
      </w:pPr>
      <w:r w:rsidRPr="005F4E7A">
        <w:rPr>
          <w:rFonts w:ascii="Bookman Old Style" w:hAnsi="Bookman Old Style"/>
          <w:noProof/>
          <w:sz w:val="24"/>
          <w:szCs w:val="24"/>
          <w:lang w:val="id-ID"/>
        </w:rPr>
        <w:t>Untuk terwujudnya visi pembangunan daerah maka misi pembangunan daerah yang hendak dicapai pada 20</w:t>
      </w:r>
      <w:r w:rsidRPr="007B2EF9">
        <w:rPr>
          <w:rFonts w:ascii="Bookman Old Style" w:hAnsi="Bookman Old Style"/>
          <w:noProof/>
          <w:sz w:val="24"/>
          <w:szCs w:val="24"/>
          <w:lang w:val="id-ID"/>
        </w:rPr>
        <w:t>21</w:t>
      </w:r>
      <w:r w:rsidRPr="005F4E7A">
        <w:rPr>
          <w:rFonts w:ascii="Bookman Old Style" w:hAnsi="Bookman Old Style"/>
          <w:noProof/>
          <w:sz w:val="24"/>
          <w:szCs w:val="24"/>
          <w:lang w:val="id-ID"/>
        </w:rPr>
        <w:t>-202</w:t>
      </w:r>
      <w:r w:rsidRPr="007B2EF9">
        <w:rPr>
          <w:rFonts w:ascii="Bookman Old Style" w:hAnsi="Bookman Old Style"/>
          <w:noProof/>
          <w:sz w:val="24"/>
          <w:szCs w:val="24"/>
          <w:lang w:val="id-ID"/>
        </w:rPr>
        <w:t>6</w:t>
      </w:r>
      <w:r w:rsidRPr="005F4E7A">
        <w:rPr>
          <w:rFonts w:ascii="Bookman Old Style" w:hAnsi="Bookman Old Style"/>
          <w:noProof/>
          <w:sz w:val="24"/>
          <w:szCs w:val="24"/>
          <w:lang w:val="id-ID"/>
        </w:rPr>
        <w:t xml:space="preserve"> yang diemban oleh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adalah :</w:t>
      </w:r>
    </w:p>
    <w:p w:rsidR="007B2EF9" w:rsidRPr="00E27AD6" w:rsidRDefault="007B2EF9" w:rsidP="00132402">
      <w:pPr>
        <w:pStyle w:val="ListParagraph"/>
        <w:spacing w:line="360" w:lineRule="auto"/>
        <w:ind w:left="567"/>
        <w:jc w:val="both"/>
        <w:rPr>
          <w:rFonts w:ascii="Bookman Old Style" w:hAnsi="Bookman Old Style"/>
          <w:b/>
          <w:bCs/>
          <w:i/>
          <w:iCs/>
          <w:noProof/>
          <w:sz w:val="24"/>
          <w:szCs w:val="24"/>
          <w:lang w:val="id-ID"/>
        </w:rPr>
      </w:pPr>
      <w:r w:rsidRPr="00E27AD6">
        <w:rPr>
          <w:rFonts w:ascii="Bookman Old Style" w:hAnsi="Bookman Old Style"/>
          <w:b/>
          <w:bCs/>
          <w:i/>
          <w:iCs/>
          <w:noProof/>
          <w:sz w:val="24"/>
          <w:szCs w:val="24"/>
          <w:lang w:val="id-ID"/>
        </w:rPr>
        <w:t>Me</w:t>
      </w:r>
      <w:r>
        <w:rPr>
          <w:rFonts w:ascii="Bookman Old Style" w:hAnsi="Bookman Old Style"/>
          <w:b/>
          <w:bCs/>
          <w:i/>
          <w:iCs/>
          <w:noProof/>
          <w:sz w:val="24"/>
          <w:szCs w:val="24"/>
          <w:lang w:val="en-ID"/>
        </w:rPr>
        <w:t>ngembangkan Tata kelola Pemerintahan yang Akuntabel dan Transparan</w:t>
      </w:r>
      <w:r w:rsidRPr="00E27AD6">
        <w:rPr>
          <w:rFonts w:ascii="Bookman Old Style" w:hAnsi="Bookman Old Style"/>
          <w:b/>
          <w:bCs/>
          <w:i/>
          <w:iCs/>
          <w:noProof/>
          <w:sz w:val="24"/>
          <w:szCs w:val="24"/>
          <w:lang w:val="id-ID"/>
        </w:rPr>
        <w:t>.</w:t>
      </w:r>
    </w:p>
    <w:p w:rsidR="007B2EF9" w:rsidRPr="007B2EF9" w:rsidRDefault="007B2EF9" w:rsidP="00132402">
      <w:pPr>
        <w:spacing w:line="360" w:lineRule="auto"/>
        <w:ind w:left="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Misi ini mencakup upaya-upaya dalam mewujudkan </w:t>
      </w:r>
      <w:r w:rsidRPr="007B2EF9">
        <w:rPr>
          <w:rFonts w:ascii="Bookman Old Style" w:hAnsi="Bookman Old Style"/>
          <w:noProof/>
          <w:sz w:val="24"/>
          <w:szCs w:val="24"/>
          <w:lang w:val="id-ID"/>
        </w:rPr>
        <w:t xml:space="preserve">tata kelola penyelenggaraan pemerintahan yang baik,yang terlihat dari birokrasi </w:t>
      </w:r>
      <w:r w:rsidRPr="007B2EF9">
        <w:rPr>
          <w:rFonts w:ascii="Bookman Old Style" w:hAnsi="Bookman Old Style"/>
          <w:noProof/>
          <w:sz w:val="24"/>
          <w:szCs w:val="24"/>
          <w:lang w:val="id-ID"/>
        </w:rPr>
        <w:lastRenderedPageBreak/>
        <w:t>yang bersih, akuntabel, transparan, birokrasi, yang efektif dan efisien serta birokrasi yang memiliki pelaynaan publik yang berkualitas.</w:t>
      </w:r>
    </w:p>
    <w:p w:rsidR="007B2EF9" w:rsidRPr="00E27AD6" w:rsidRDefault="007B2EF9" w:rsidP="00132402">
      <w:pPr>
        <w:spacing w:line="360" w:lineRule="auto"/>
        <w:ind w:left="567"/>
        <w:jc w:val="both"/>
        <w:rPr>
          <w:rFonts w:ascii="Bookman Old Style" w:hAnsi="Bookman Old Style"/>
          <w:b/>
          <w:bCs/>
          <w:i/>
          <w:iCs/>
          <w:noProof/>
          <w:sz w:val="24"/>
          <w:szCs w:val="24"/>
          <w:lang w:val="id-ID"/>
        </w:rPr>
      </w:pPr>
      <w:r w:rsidRPr="00E27AD6">
        <w:rPr>
          <w:rFonts w:ascii="Bookman Old Style" w:hAnsi="Bookman Old Style"/>
          <w:b/>
          <w:bCs/>
          <w:i/>
          <w:iCs/>
          <w:noProof/>
          <w:sz w:val="24"/>
          <w:szCs w:val="24"/>
          <w:lang w:val="id-ID"/>
        </w:rPr>
        <w:t>Me</w:t>
      </w:r>
      <w:r w:rsidRPr="007B2EF9">
        <w:rPr>
          <w:rFonts w:ascii="Bookman Old Style" w:hAnsi="Bookman Old Style"/>
          <w:b/>
          <w:bCs/>
          <w:i/>
          <w:iCs/>
          <w:noProof/>
          <w:sz w:val="24"/>
          <w:szCs w:val="24"/>
          <w:lang w:val="id-ID"/>
        </w:rPr>
        <w:t>ngembangkan Pengelolaan Potensi Kemaritiman</w:t>
      </w:r>
      <w:r w:rsidRPr="00E27AD6">
        <w:rPr>
          <w:rFonts w:ascii="Bookman Old Style" w:hAnsi="Bookman Old Style"/>
          <w:b/>
          <w:bCs/>
          <w:i/>
          <w:iCs/>
          <w:noProof/>
          <w:sz w:val="24"/>
          <w:szCs w:val="24"/>
          <w:lang w:val="id-ID"/>
        </w:rPr>
        <w:t>.</w:t>
      </w:r>
    </w:p>
    <w:p w:rsidR="007B2EF9" w:rsidRDefault="007B2EF9" w:rsidP="00132402">
      <w:pPr>
        <w:spacing w:line="360" w:lineRule="auto"/>
        <w:ind w:left="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Misi ini </w:t>
      </w:r>
      <w:r w:rsidRPr="007B2EF9">
        <w:rPr>
          <w:rFonts w:ascii="Bookman Old Style" w:hAnsi="Bookman Old Style"/>
          <w:noProof/>
          <w:sz w:val="24"/>
          <w:szCs w:val="24"/>
          <w:lang w:val="id-ID"/>
        </w:rPr>
        <w:t>mengandung makna adalah pengembangan motor penggerak ekonomi masyarakat akan difokuskan pada pemanfaatan potensi kelautan (termasuk jasa kelautan dan pariwisata bahari) dan potensi perikanan dengan segenap keunggulan yang dimiliki.</w:t>
      </w:r>
      <w:r w:rsidRPr="005F4E7A">
        <w:rPr>
          <w:rFonts w:ascii="Bookman Old Style" w:hAnsi="Bookman Old Style"/>
          <w:noProof/>
          <w:sz w:val="24"/>
          <w:szCs w:val="24"/>
          <w:lang w:val="id-ID"/>
        </w:rPr>
        <w:t xml:space="preserve"> </w:t>
      </w:r>
    </w:p>
    <w:p w:rsidR="007B2EF9" w:rsidRPr="004C655F" w:rsidRDefault="007B2EF9" w:rsidP="00132402">
      <w:pPr>
        <w:spacing w:line="360" w:lineRule="auto"/>
        <w:ind w:left="567"/>
        <w:jc w:val="both"/>
        <w:rPr>
          <w:rFonts w:ascii="Bookman Old Style" w:hAnsi="Bookman Old Style"/>
          <w:b/>
          <w:bCs/>
          <w:i/>
          <w:iCs/>
          <w:noProof/>
          <w:sz w:val="24"/>
          <w:szCs w:val="24"/>
          <w:lang w:val="en-ID"/>
        </w:rPr>
      </w:pPr>
      <w:r w:rsidRPr="00E27AD6">
        <w:rPr>
          <w:rFonts w:ascii="Bookman Old Style" w:hAnsi="Bookman Old Style"/>
          <w:b/>
          <w:bCs/>
          <w:i/>
          <w:iCs/>
          <w:noProof/>
          <w:sz w:val="24"/>
          <w:szCs w:val="24"/>
          <w:lang w:val="id-ID"/>
        </w:rPr>
        <w:t>Me</w:t>
      </w:r>
      <w:r>
        <w:rPr>
          <w:rFonts w:ascii="Bookman Old Style" w:hAnsi="Bookman Old Style"/>
          <w:b/>
          <w:bCs/>
          <w:i/>
          <w:iCs/>
          <w:noProof/>
          <w:sz w:val="24"/>
          <w:szCs w:val="24"/>
          <w:lang w:val="en-ID"/>
        </w:rPr>
        <w:t>ningkatkan Pembinaan Kehidupan sosial dan Keagamaan.</w:t>
      </w:r>
    </w:p>
    <w:p w:rsidR="007B2EF9" w:rsidRPr="005F4E7A" w:rsidRDefault="007B2EF9" w:rsidP="00132402">
      <w:pPr>
        <w:pStyle w:val="ListParagraph"/>
        <w:spacing w:after="0" w:line="240" w:lineRule="auto"/>
        <w:ind w:left="567"/>
        <w:jc w:val="both"/>
        <w:rPr>
          <w:rFonts w:ascii="Bookman Old Style" w:hAnsi="Bookman Old Style"/>
          <w:noProof/>
          <w:sz w:val="24"/>
          <w:szCs w:val="24"/>
          <w:lang w:val="id-ID"/>
        </w:rPr>
      </w:pPr>
    </w:p>
    <w:p w:rsidR="007B2EF9" w:rsidRPr="005F4E7A" w:rsidRDefault="007B2EF9" w:rsidP="00132402">
      <w:pPr>
        <w:pStyle w:val="ListParagraph"/>
        <w:spacing w:line="360" w:lineRule="auto"/>
        <w:ind w:left="567"/>
        <w:jc w:val="both"/>
        <w:rPr>
          <w:rFonts w:ascii="Bookman Old Style" w:hAnsi="Bookman Old Style"/>
          <w:noProof/>
          <w:sz w:val="24"/>
          <w:szCs w:val="24"/>
          <w:lang w:val="id-ID"/>
        </w:rPr>
      </w:pPr>
      <w:r w:rsidRPr="005F4E7A">
        <w:rPr>
          <w:rFonts w:ascii="Bookman Old Style" w:hAnsi="Bookman Old Style"/>
          <w:noProof/>
          <w:sz w:val="24"/>
          <w:szCs w:val="24"/>
          <w:lang w:val="id-ID"/>
        </w:rPr>
        <w:t>Misi ini men</w:t>
      </w:r>
      <w:r w:rsidRPr="007B2EF9">
        <w:rPr>
          <w:rFonts w:ascii="Bookman Old Style" w:hAnsi="Bookman Old Style"/>
          <w:noProof/>
          <w:sz w:val="24"/>
          <w:szCs w:val="24"/>
          <w:lang w:val="id-ID"/>
        </w:rPr>
        <w:t>gandung makna adalah memastikan terhubungnya segala aktifitas kehidupan sosial masyarakat dengan fundamental keagamaan sebagai landasan dan arah hidup masyarakat sebagai khalifah.</w:t>
      </w:r>
      <w:r w:rsidRPr="005F4E7A">
        <w:rPr>
          <w:rFonts w:ascii="Bookman Old Style" w:hAnsi="Bookman Old Style"/>
          <w:noProof/>
          <w:sz w:val="24"/>
          <w:szCs w:val="24"/>
          <w:lang w:val="id-ID"/>
        </w:rPr>
        <w:t xml:space="preserve"> </w:t>
      </w:r>
    </w:p>
    <w:p w:rsidR="007B2EF9" w:rsidRPr="005F4E7A" w:rsidRDefault="007B2EF9" w:rsidP="007B2EF9">
      <w:pPr>
        <w:pStyle w:val="ListParagraph"/>
        <w:spacing w:line="360" w:lineRule="auto"/>
        <w:jc w:val="both"/>
        <w:rPr>
          <w:rFonts w:ascii="Bookman Old Style" w:hAnsi="Bookman Old Style"/>
          <w:noProof/>
          <w:sz w:val="24"/>
          <w:szCs w:val="24"/>
          <w:lang w:val="id-ID"/>
        </w:rPr>
      </w:pPr>
    </w:p>
    <w:p w:rsidR="007B2EF9" w:rsidRPr="00142C9A" w:rsidRDefault="007B2EF9" w:rsidP="007B2EF9">
      <w:pPr>
        <w:pStyle w:val="ListParagraph"/>
        <w:spacing w:line="360" w:lineRule="auto"/>
        <w:ind w:left="567"/>
        <w:jc w:val="both"/>
        <w:rPr>
          <w:rFonts w:ascii="Bookman Old Style" w:hAnsi="Bookman Old Style"/>
          <w:b/>
          <w:bCs/>
          <w:noProof/>
          <w:sz w:val="24"/>
          <w:szCs w:val="24"/>
        </w:rPr>
      </w:pPr>
      <w:r w:rsidRPr="00142C9A">
        <w:rPr>
          <w:rFonts w:ascii="Bookman Old Style" w:hAnsi="Bookman Old Style"/>
          <w:b/>
          <w:bCs/>
          <w:noProof/>
          <w:sz w:val="24"/>
          <w:szCs w:val="24"/>
        </w:rPr>
        <w:t>Tujuan dan Sasaran Strategis</w:t>
      </w:r>
    </w:p>
    <w:p w:rsidR="007B2EF9" w:rsidRPr="007B2EF9" w:rsidRDefault="007B2EF9" w:rsidP="00132402">
      <w:pPr>
        <w:pStyle w:val="ListParagraph"/>
        <w:spacing w:line="360" w:lineRule="auto"/>
        <w:ind w:left="567"/>
        <w:jc w:val="both"/>
        <w:rPr>
          <w:rFonts w:ascii="Bookman Old Style" w:hAnsi="Bookman Old Style"/>
          <w:noProof/>
          <w:sz w:val="24"/>
          <w:szCs w:val="24"/>
          <w:lang w:val="en-ID"/>
        </w:rPr>
      </w:pPr>
      <w:r>
        <w:rPr>
          <w:rFonts w:ascii="Bookman Old Style" w:hAnsi="Bookman Old Style"/>
          <w:noProof/>
          <w:sz w:val="24"/>
          <w:szCs w:val="24"/>
          <w:lang w:val="en-ID"/>
        </w:rPr>
        <w:t>Tujuan dan sasaran merupakan salah satu penjabaran dari Vis dan Misi Kabupaten Kepulauan Selayar yang dirumuskan dalam RPJMD Kabupaten, dan menjadi acuan dalam merumuskan tujuan dan sasaran dari Renstra Dinas Pariwisata dan Kebudayaan. Tujuan dan sasaran Renstra ini merupakan dampak keberhasilan dari perogram kegiatan yang dilaksanakan Dians Pariwisata dan Kebudayaan. Sementara tujuan dan sasaran Renstra Dinas Pariwisata dan Kebudayaan mendukung Tujuan dan Sasaran RPJMD Kabupaten Kepulauan Selayar.</w:t>
      </w:r>
    </w:p>
    <w:p w:rsidR="007B2EF9" w:rsidRPr="005F4E7A" w:rsidRDefault="007B2EF9" w:rsidP="00132402">
      <w:pPr>
        <w:pStyle w:val="ListParagraph"/>
        <w:spacing w:line="360" w:lineRule="auto"/>
        <w:ind w:left="567"/>
        <w:jc w:val="both"/>
        <w:rPr>
          <w:rFonts w:ascii="Bookman Old Style" w:hAnsi="Bookman Old Style"/>
          <w:noProof/>
          <w:sz w:val="24"/>
          <w:szCs w:val="24"/>
          <w:lang w:val="id-ID"/>
        </w:rPr>
      </w:pPr>
      <w:r w:rsidRPr="005F4E7A">
        <w:rPr>
          <w:rFonts w:ascii="Bookman Old Style" w:hAnsi="Bookman Old Style"/>
          <w:noProof/>
          <w:sz w:val="24"/>
          <w:szCs w:val="24"/>
          <w:lang w:val="id-ID"/>
        </w:rPr>
        <w:t>Tujuan adalah pernyataan-pernyataan tentang hal-hal yang perlu dilakukan untuk mencapai visi, melaksanakan misi dengan menjawab isu strategi daerah dan permasalahan pembangunan daerah. Rumusan tujuan dan sasaran merupakan dasar dalam menyusun pilihan-pilihan strategi pembangunan dan sarana untuk mengevaluasi pilihan tersebut.</w:t>
      </w:r>
    </w:p>
    <w:p w:rsidR="007B2EF9" w:rsidRDefault="007B2EF9" w:rsidP="00132402">
      <w:pPr>
        <w:pStyle w:val="ListParagraph"/>
        <w:spacing w:line="360" w:lineRule="auto"/>
        <w:ind w:left="567"/>
        <w:jc w:val="both"/>
        <w:rPr>
          <w:rFonts w:ascii="Bookman Old Style" w:hAnsi="Bookman Old Style"/>
          <w:noProof/>
          <w:sz w:val="24"/>
          <w:szCs w:val="24"/>
          <w:lang w:val="id-ID"/>
        </w:rPr>
      </w:pPr>
      <w:r w:rsidRPr="005F4E7A">
        <w:rPr>
          <w:rFonts w:ascii="Bookman Old Style" w:hAnsi="Bookman Old Style"/>
          <w:noProof/>
          <w:sz w:val="24"/>
          <w:szCs w:val="24"/>
          <w:lang w:val="id-ID"/>
        </w:rPr>
        <w:t xml:space="preserve">Tujuan dari rencana strategis </w:t>
      </w:r>
      <w:r>
        <w:rPr>
          <w:rFonts w:ascii="Bookman Old Style" w:hAnsi="Bookman Old Style"/>
          <w:noProof/>
          <w:sz w:val="24"/>
          <w:szCs w:val="24"/>
          <w:lang w:val="id-ID"/>
        </w:rPr>
        <w:t>Dinas Pariwisata dan Kebudayaan</w:t>
      </w:r>
      <w:r w:rsidRPr="005F4E7A">
        <w:rPr>
          <w:rFonts w:ascii="Bookman Old Style" w:hAnsi="Bookman Old Style"/>
          <w:noProof/>
          <w:sz w:val="24"/>
          <w:szCs w:val="24"/>
          <w:lang w:val="id-ID"/>
        </w:rPr>
        <w:t xml:space="preserve"> </w:t>
      </w:r>
      <w:r w:rsidR="00091A74">
        <w:rPr>
          <w:rFonts w:ascii="Bookman Old Style" w:hAnsi="Bookman Old Style"/>
          <w:noProof/>
          <w:sz w:val="24"/>
          <w:szCs w:val="24"/>
          <w:lang w:val="en-ID"/>
        </w:rPr>
        <w:t xml:space="preserve">2021 - 2026 </w:t>
      </w:r>
      <w:r w:rsidRPr="005F4E7A">
        <w:rPr>
          <w:rFonts w:ascii="Bookman Old Style" w:hAnsi="Bookman Old Style"/>
          <w:noProof/>
          <w:sz w:val="24"/>
          <w:szCs w:val="24"/>
          <w:lang w:val="id-ID"/>
        </w:rPr>
        <w:t>adalah sama dengan rencana strategis RPJMD Kabupaten Kepulauan Selayar</w:t>
      </w:r>
      <w:r w:rsidR="00091A74">
        <w:rPr>
          <w:rFonts w:ascii="Bookman Old Style" w:hAnsi="Bookman Old Style"/>
          <w:noProof/>
          <w:sz w:val="24"/>
          <w:szCs w:val="24"/>
          <w:lang w:val="en-ID"/>
        </w:rPr>
        <w:t>, sementara sasaran dari Renstra Disparbud menjadi penjabaran dari Tujuan tersebut yang dijelaskan sebagai berikut :</w:t>
      </w:r>
    </w:p>
    <w:p w:rsidR="007B2EF9" w:rsidRPr="00295C56" w:rsidRDefault="007B2EF9" w:rsidP="007B2EF9">
      <w:pPr>
        <w:pStyle w:val="ListParagraph"/>
        <w:spacing w:line="360" w:lineRule="auto"/>
        <w:ind w:left="1134"/>
        <w:jc w:val="both"/>
        <w:rPr>
          <w:rFonts w:ascii="Bookman Old Style" w:hAnsi="Bookman Old Style"/>
          <w:noProof/>
          <w:sz w:val="24"/>
          <w:szCs w:val="24"/>
          <w:lang w:val="id-ID"/>
        </w:rPr>
      </w:pPr>
    </w:p>
    <w:p w:rsidR="007B2EF9" w:rsidRPr="00BC4039" w:rsidRDefault="007B2EF9" w:rsidP="00132402">
      <w:pPr>
        <w:pStyle w:val="ListParagraph"/>
        <w:spacing w:line="360" w:lineRule="auto"/>
        <w:ind w:left="567"/>
        <w:jc w:val="both"/>
        <w:rPr>
          <w:rFonts w:ascii="Bookman Old Style" w:hAnsi="Bookman Old Style"/>
          <w:b/>
          <w:bCs/>
          <w:noProof/>
          <w:sz w:val="24"/>
          <w:szCs w:val="24"/>
          <w:lang w:val="id-ID"/>
        </w:rPr>
      </w:pPr>
      <w:r w:rsidRPr="00BC4039">
        <w:rPr>
          <w:rFonts w:ascii="Bookman Old Style" w:hAnsi="Bookman Old Style"/>
          <w:b/>
          <w:bCs/>
          <w:noProof/>
          <w:sz w:val="24"/>
          <w:szCs w:val="24"/>
          <w:lang w:val="id-ID"/>
        </w:rPr>
        <w:lastRenderedPageBreak/>
        <w:t>Misi 1</w:t>
      </w:r>
    </w:p>
    <w:p w:rsidR="007B2EF9" w:rsidRPr="00091A74" w:rsidRDefault="007B2EF9" w:rsidP="00132402">
      <w:pPr>
        <w:pStyle w:val="ListParagraph"/>
        <w:spacing w:line="360" w:lineRule="auto"/>
        <w:ind w:left="567"/>
        <w:jc w:val="both"/>
        <w:rPr>
          <w:rFonts w:ascii="Bookman Old Style" w:hAnsi="Bookman Old Style"/>
          <w:noProof/>
          <w:sz w:val="24"/>
          <w:szCs w:val="24"/>
          <w:lang w:val="en-ID"/>
        </w:rPr>
      </w:pPr>
      <w:r w:rsidRPr="005F4E7A">
        <w:rPr>
          <w:rFonts w:ascii="Bookman Old Style" w:hAnsi="Bookman Old Style"/>
          <w:noProof/>
          <w:sz w:val="24"/>
          <w:szCs w:val="24"/>
          <w:lang w:val="id-ID"/>
        </w:rPr>
        <w:t>Me</w:t>
      </w:r>
      <w:r>
        <w:rPr>
          <w:rFonts w:ascii="Bookman Old Style" w:hAnsi="Bookman Old Style"/>
          <w:noProof/>
          <w:sz w:val="24"/>
          <w:szCs w:val="24"/>
          <w:lang w:val="en-ID"/>
        </w:rPr>
        <w:t>ngembangkan Tata Kelola Pemerintahan yang Akuntabel dan Transparan</w:t>
      </w:r>
      <w:r w:rsidR="00091A74">
        <w:rPr>
          <w:rFonts w:ascii="Bookman Old Style" w:hAnsi="Bookman Old Style"/>
          <w:noProof/>
          <w:sz w:val="24"/>
          <w:szCs w:val="24"/>
          <w:lang w:val="id-ID"/>
        </w:rPr>
        <w:t>, memiliki</w:t>
      </w:r>
      <w:r w:rsidR="00091A74">
        <w:rPr>
          <w:rFonts w:ascii="Bookman Old Style" w:hAnsi="Bookman Old Style"/>
          <w:noProof/>
          <w:sz w:val="24"/>
          <w:szCs w:val="24"/>
          <w:lang w:val="en-ID"/>
        </w:rPr>
        <w:t xml:space="preserve"> </w:t>
      </w:r>
      <w:r w:rsidR="00091A74" w:rsidRPr="00132402">
        <w:rPr>
          <w:rFonts w:ascii="Bookman Old Style" w:hAnsi="Bookman Old Style"/>
          <w:b/>
          <w:bCs/>
          <w:noProof/>
          <w:sz w:val="24"/>
          <w:szCs w:val="24"/>
          <w:lang w:val="en-ID"/>
        </w:rPr>
        <w:t>Tujuan</w:t>
      </w:r>
      <w:r w:rsidR="00091A74">
        <w:rPr>
          <w:rFonts w:ascii="Bookman Old Style" w:hAnsi="Bookman Old Style"/>
          <w:noProof/>
          <w:sz w:val="24"/>
          <w:szCs w:val="24"/>
          <w:lang w:val="en-ID"/>
        </w:rPr>
        <w:t xml:space="preserve"> Pembangunan :</w:t>
      </w:r>
    </w:p>
    <w:p w:rsidR="00DE489F" w:rsidRPr="00DE489F" w:rsidRDefault="00091A74" w:rsidP="00132402">
      <w:pPr>
        <w:pStyle w:val="ListParagraph"/>
        <w:spacing w:line="360" w:lineRule="auto"/>
        <w:ind w:left="567"/>
        <w:jc w:val="both"/>
        <w:rPr>
          <w:rFonts w:ascii="Bookman Old Style" w:hAnsi="Bookman Old Style"/>
          <w:noProof/>
          <w:sz w:val="24"/>
          <w:szCs w:val="24"/>
          <w:lang w:val="id-ID"/>
        </w:rPr>
      </w:pPr>
      <w:r w:rsidRPr="00132402">
        <w:rPr>
          <w:rFonts w:ascii="Bookman Old Style" w:hAnsi="Bookman Old Style"/>
          <w:b/>
          <w:bCs/>
          <w:noProof/>
          <w:sz w:val="24"/>
          <w:szCs w:val="24"/>
          <w:lang w:val="en-ID"/>
        </w:rPr>
        <w:t>Meningkatkan akuntabilitas kinerja Dinas Pariwisata dan Kebudayaan</w:t>
      </w:r>
      <w:r>
        <w:rPr>
          <w:rFonts w:ascii="Bookman Old Style" w:hAnsi="Bookman Old Style"/>
          <w:noProof/>
          <w:sz w:val="24"/>
          <w:szCs w:val="24"/>
          <w:lang w:val="en-ID"/>
        </w:rPr>
        <w:t xml:space="preserve">, dengan </w:t>
      </w:r>
      <w:r w:rsidR="00DE489F">
        <w:rPr>
          <w:rFonts w:ascii="Bookman Old Style" w:hAnsi="Bookman Old Style"/>
          <w:noProof/>
          <w:sz w:val="24"/>
          <w:szCs w:val="24"/>
          <w:lang w:val="en-ID"/>
        </w:rPr>
        <w:t xml:space="preserve">indikator nilai SAKIP Dinas Pariwisata dan kebudayaan </w:t>
      </w:r>
      <w:r w:rsidR="009F21BF">
        <w:rPr>
          <w:rFonts w:ascii="Bookman Old Style" w:hAnsi="Bookman Old Style"/>
          <w:noProof/>
          <w:sz w:val="24"/>
          <w:szCs w:val="24"/>
          <w:lang w:val="en-ID"/>
        </w:rPr>
        <w:t>dari Inspektorat.</w:t>
      </w:r>
    </w:p>
    <w:p w:rsidR="007B2EF9" w:rsidRPr="00132402" w:rsidRDefault="00091A74" w:rsidP="004E4613">
      <w:pPr>
        <w:spacing w:line="360" w:lineRule="auto"/>
        <w:ind w:firstLine="567"/>
        <w:jc w:val="both"/>
        <w:rPr>
          <w:rFonts w:ascii="Bookman Old Style" w:hAnsi="Bookman Old Style"/>
          <w:noProof/>
          <w:sz w:val="24"/>
          <w:szCs w:val="24"/>
          <w:lang w:val="id-ID"/>
        </w:rPr>
      </w:pPr>
      <w:r w:rsidRPr="00132402">
        <w:rPr>
          <w:rFonts w:ascii="Bookman Old Style" w:hAnsi="Bookman Old Style"/>
          <w:b/>
          <w:bCs/>
          <w:noProof/>
          <w:sz w:val="24"/>
          <w:szCs w:val="24"/>
          <w:lang w:val="en-ID"/>
        </w:rPr>
        <w:t>Sasaran</w:t>
      </w:r>
      <w:r w:rsidRPr="00132402">
        <w:rPr>
          <w:rFonts w:ascii="Bookman Old Style" w:hAnsi="Bookman Old Style"/>
          <w:noProof/>
          <w:sz w:val="24"/>
          <w:szCs w:val="24"/>
          <w:lang w:val="en-ID"/>
        </w:rPr>
        <w:t>-nya adalah :</w:t>
      </w:r>
    </w:p>
    <w:p w:rsidR="00091A74" w:rsidRDefault="00091A74" w:rsidP="00132402">
      <w:pPr>
        <w:pStyle w:val="ListParagraph"/>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t xml:space="preserve">Meningkatnya nilai SAKIP </w:t>
      </w:r>
      <w:r w:rsidR="00DE489F" w:rsidRPr="004E4613">
        <w:rPr>
          <w:rFonts w:ascii="Bookman Old Style" w:hAnsi="Bookman Old Style"/>
          <w:b/>
          <w:bCs/>
          <w:noProof/>
          <w:sz w:val="24"/>
          <w:szCs w:val="24"/>
          <w:lang w:val="en-ID"/>
        </w:rPr>
        <w:t>Dinas Pariwisata dan Kebudayaan</w:t>
      </w:r>
      <w:r w:rsidR="004E4613">
        <w:rPr>
          <w:rFonts w:ascii="Bookman Old Style" w:hAnsi="Bookman Old Style"/>
          <w:noProof/>
          <w:sz w:val="24"/>
          <w:szCs w:val="24"/>
          <w:lang w:val="en-ID"/>
        </w:rPr>
        <w:t>,</w:t>
      </w:r>
      <w:r w:rsidR="00DE489F">
        <w:rPr>
          <w:rFonts w:ascii="Bookman Old Style" w:hAnsi="Bookman Old Style"/>
          <w:noProof/>
          <w:sz w:val="24"/>
          <w:szCs w:val="24"/>
          <w:lang w:val="en-ID"/>
        </w:rPr>
        <w:t xml:space="preserve"> dengan indikator nilai akumulasi komponen SAKIP Dinas Pariwisata dan Kebudayaan , dan</w:t>
      </w:r>
    </w:p>
    <w:p w:rsidR="00091A74" w:rsidRPr="00091A74" w:rsidRDefault="00091A74" w:rsidP="00132402">
      <w:pPr>
        <w:pStyle w:val="ListParagraph"/>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t>Meningkatnya tertib administrasi pengel</w:t>
      </w:r>
      <w:r w:rsidR="00DE489F" w:rsidRPr="004E4613">
        <w:rPr>
          <w:rFonts w:ascii="Bookman Old Style" w:hAnsi="Bookman Old Style"/>
          <w:b/>
          <w:bCs/>
          <w:noProof/>
          <w:sz w:val="24"/>
          <w:szCs w:val="24"/>
          <w:lang w:val="en-ID"/>
        </w:rPr>
        <w:t>olaan keuangan dan asset</w:t>
      </w:r>
      <w:r w:rsidR="004E4613">
        <w:rPr>
          <w:rFonts w:ascii="Bookman Old Style" w:hAnsi="Bookman Old Style"/>
          <w:b/>
          <w:bCs/>
          <w:noProof/>
          <w:sz w:val="24"/>
          <w:szCs w:val="24"/>
          <w:lang w:val="en-ID"/>
        </w:rPr>
        <w:t>,</w:t>
      </w:r>
      <w:r w:rsidR="00DE489F" w:rsidRPr="004E4613">
        <w:rPr>
          <w:rFonts w:ascii="Bookman Old Style" w:hAnsi="Bookman Old Style"/>
          <w:b/>
          <w:bCs/>
          <w:noProof/>
          <w:sz w:val="24"/>
          <w:szCs w:val="24"/>
          <w:lang w:val="en-ID"/>
        </w:rPr>
        <w:t xml:space="preserve"> daerah</w:t>
      </w:r>
      <w:r w:rsidR="00DE489F">
        <w:rPr>
          <w:rFonts w:ascii="Bookman Old Style" w:hAnsi="Bookman Old Style"/>
          <w:noProof/>
          <w:sz w:val="24"/>
          <w:szCs w:val="24"/>
          <w:lang w:val="en-ID"/>
        </w:rPr>
        <w:t xml:space="preserve"> dengan indikator Laporan Keuangan OPD sesuai dengan SAP.</w:t>
      </w:r>
    </w:p>
    <w:p w:rsidR="007B2EF9" w:rsidRPr="00091A74" w:rsidRDefault="007B2EF9" w:rsidP="007B2EF9">
      <w:pPr>
        <w:pStyle w:val="ListParagraph"/>
        <w:spacing w:line="360" w:lineRule="auto"/>
        <w:ind w:left="1701"/>
        <w:jc w:val="both"/>
        <w:rPr>
          <w:rFonts w:ascii="Bookman Old Style" w:hAnsi="Bookman Old Style"/>
          <w:noProof/>
          <w:sz w:val="24"/>
          <w:szCs w:val="24"/>
          <w:lang w:val="en-ID"/>
        </w:rPr>
      </w:pPr>
    </w:p>
    <w:p w:rsidR="007B2EF9" w:rsidRPr="00295C56" w:rsidRDefault="007B2EF9" w:rsidP="00132402">
      <w:pPr>
        <w:spacing w:line="360" w:lineRule="auto"/>
        <w:ind w:firstLine="567"/>
        <w:jc w:val="both"/>
        <w:rPr>
          <w:rFonts w:ascii="Bookman Old Style" w:hAnsi="Bookman Old Style"/>
          <w:b/>
          <w:noProof/>
          <w:sz w:val="24"/>
          <w:szCs w:val="24"/>
          <w:lang w:val="en-ID"/>
        </w:rPr>
      </w:pPr>
      <w:r w:rsidRPr="00295C56">
        <w:rPr>
          <w:rFonts w:ascii="Bookman Old Style" w:hAnsi="Bookman Old Style"/>
          <w:b/>
          <w:noProof/>
          <w:sz w:val="24"/>
          <w:szCs w:val="24"/>
          <w:lang w:val="en-ID"/>
        </w:rPr>
        <w:t xml:space="preserve">Misi 4 </w:t>
      </w:r>
    </w:p>
    <w:p w:rsidR="007B2EF9" w:rsidRDefault="007B2EF9" w:rsidP="004E4613">
      <w:pPr>
        <w:pStyle w:val="ListParagraph"/>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t>Mengembangkan Pengelolaan Potensi Kelautan</w:t>
      </w:r>
      <w:r>
        <w:rPr>
          <w:rFonts w:ascii="Bookman Old Style" w:hAnsi="Bookman Old Style"/>
          <w:noProof/>
          <w:sz w:val="24"/>
          <w:szCs w:val="24"/>
          <w:lang w:val="en-ID"/>
        </w:rPr>
        <w:t xml:space="preserve">, </w:t>
      </w:r>
      <w:r w:rsidR="00091A74">
        <w:rPr>
          <w:rFonts w:ascii="Bookman Old Style" w:hAnsi="Bookman Old Style"/>
          <w:noProof/>
          <w:sz w:val="24"/>
          <w:szCs w:val="24"/>
          <w:lang w:val="en-ID"/>
        </w:rPr>
        <w:t xml:space="preserve"> mimiliki </w:t>
      </w:r>
      <w:r w:rsidR="00091A74" w:rsidRPr="004E4613">
        <w:rPr>
          <w:rFonts w:ascii="Bookman Old Style" w:hAnsi="Bookman Old Style"/>
          <w:b/>
          <w:bCs/>
          <w:noProof/>
          <w:sz w:val="24"/>
          <w:szCs w:val="24"/>
          <w:lang w:val="en-ID"/>
        </w:rPr>
        <w:t>Tujuan</w:t>
      </w:r>
      <w:r w:rsidR="00091A74">
        <w:rPr>
          <w:rFonts w:ascii="Bookman Old Style" w:hAnsi="Bookman Old Style"/>
          <w:noProof/>
          <w:sz w:val="24"/>
          <w:szCs w:val="24"/>
          <w:lang w:val="en-ID"/>
        </w:rPr>
        <w:t xml:space="preserve"> Pembangunan : </w:t>
      </w:r>
    </w:p>
    <w:p w:rsidR="00DE489F" w:rsidRPr="004E4613" w:rsidRDefault="00091A74" w:rsidP="004E4613">
      <w:pPr>
        <w:pStyle w:val="ListParagraph"/>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t xml:space="preserve">Meningkatkan Kualitas dan Kuantitas usaha Pariwisata, </w:t>
      </w:r>
      <w:r w:rsidR="00DE489F" w:rsidRPr="004E4613">
        <w:rPr>
          <w:rFonts w:ascii="Bookman Old Style" w:hAnsi="Bookman Old Style"/>
          <w:noProof/>
          <w:sz w:val="24"/>
          <w:szCs w:val="24"/>
          <w:lang w:val="en-ID"/>
        </w:rPr>
        <w:t>Indikatornya  adalah Persentase kontribusi PAD sektor pariwisata terha</w:t>
      </w:r>
      <w:r w:rsidR="005F3D56" w:rsidRPr="004E4613">
        <w:rPr>
          <w:rFonts w:ascii="Bookman Old Style" w:hAnsi="Bookman Old Style"/>
          <w:noProof/>
          <w:sz w:val="24"/>
          <w:szCs w:val="24"/>
          <w:lang w:val="en-ID"/>
        </w:rPr>
        <w:t>dap PAD Kabupaten.</w:t>
      </w:r>
    </w:p>
    <w:p w:rsidR="00091A74" w:rsidRDefault="00091A74" w:rsidP="004E4613">
      <w:pPr>
        <w:pStyle w:val="ListParagraph"/>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t>Sasaran</w:t>
      </w:r>
      <w:r>
        <w:rPr>
          <w:rFonts w:ascii="Bookman Old Style" w:hAnsi="Bookman Old Style"/>
          <w:noProof/>
          <w:sz w:val="24"/>
          <w:szCs w:val="24"/>
          <w:lang w:val="en-ID"/>
        </w:rPr>
        <w:t>-nya adalah :</w:t>
      </w:r>
    </w:p>
    <w:p w:rsidR="00091A74" w:rsidRPr="00295C56" w:rsidRDefault="00091A74" w:rsidP="004E4613">
      <w:pPr>
        <w:pStyle w:val="ListParagraph"/>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t>Meningkatnya kontribusi PAD Dinas Pariwisata dan Kebudayaan terhadap PAD sektor Pariwisata</w:t>
      </w:r>
      <w:r w:rsidR="004E4613">
        <w:rPr>
          <w:rFonts w:ascii="Bookman Old Style" w:hAnsi="Bookman Old Style"/>
          <w:noProof/>
          <w:sz w:val="24"/>
          <w:szCs w:val="24"/>
          <w:lang w:val="en-ID"/>
        </w:rPr>
        <w:t>,</w:t>
      </w:r>
      <w:r w:rsidR="004B4E06">
        <w:rPr>
          <w:rFonts w:ascii="Bookman Old Style" w:hAnsi="Bookman Old Style"/>
          <w:noProof/>
          <w:sz w:val="24"/>
          <w:szCs w:val="24"/>
          <w:lang w:val="en-ID"/>
        </w:rPr>
        <w:t xml:space="preserve"> dengan Indikator Persentase Kontribusi PAD dari Dinas Pariwisata dan Kebudayaan terhadap PAD sekto</w:t>
      </w:r>
      <w:r w:rsidR="005F3D56">
        <w:rPr>
          <w:rFonts w:ascii="Bookman Old Style" w:hAnsi="Bookman Old Style"/>
          <w:noProof/>
          <w:sz w:val="24"/>
          <w:szCs w:val="24"/>
          <w:lang w:val="en-ID"/>
        </w:rPr>
        <w:t>r Pariwisata.</w:t>
      </w:r>
    </w:p>
    <w:p w:rsidR="007B2EF9" w:rsidRPr="006238FA" w:rsidRDefault="007B2EF9" w:rsidP="004E4613">
      <w:pPr>
        <w:spacing w:line="360" w:lineRule="auto"/>
        <w:ind w:left="567"/>
        <w:jc w:val="both"/>
        <w:rPr>
          <w:rFonts w:ascii="Bookman Old Style" w:hAnsi="Bookman Old Style"/>
          <w:b/>
          <w:bCs/>
          <w:noProof/>
          <w:sz w:val="24"/>
          <w:szCs w:val="24"/>
          <w:lang w:val="en-ID"/>
        </w:rPr>
      </w:pPr>
      <w:r w:rsidRPr="00BC4039">
        <w:rPr>
          <w:rFonts w:ascii="Bookman Old Style" w:hAnsi="Bookman Old Style"/>
          <w:b/>
          <w:bCs/>
          <w:noProof/>
          <w:sz w:val="24"/>
          <w:szCs w:val="24"/>
          <w:lang w:val="id-ID"/>
        </w:rPr>
        <w:t xml:space="preserve">Misi </w:t>
      </w:r>
      <w:r>
        <w:rPr>
          <w:rFonts w:ascii="Bookman Old Style" w:hAnsi="Bookman Old Style"/>
          <w:b/>
          <w:bCs/>
          <w:noProof/>
          <w:sz w:val="24"/>
          <w:szCs w:val="24"/>
          <w:lang w:val="en-ID"/>
        </w:rPr>
        <w:t>5</w:t>
      </w:r>
    </w:p>
    <w:p w:rsidR="007B2EF9" w:rsidRDefault="007B2EF9" w:rsidP="004E4613">
      <w:pPr>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id-ID"/>
        </w:rPr>
        <w:t>Me</w:t>
      </w:r>
      <w:r w:rsidRPr="004E4613">
        <w:rPr>
          <w:rFonts w:ascii="Bookman Old Style" w:hAnsi="Bookman Old Style"/>
          <w:b/>
          <w:bCs/>
          <w:noProof/>
          <w:sz w:val="24"/>
          <w:szCs w:val="24"/>
          <w:lang w:val="en-ID"/>
        </w:rPr>
        <w:t>ningkatkan Pembinaan Kehidupan Sosial dan Keagamaan</w:t>
      </w:r>
      <w:r w:rsidRPr="005F4E7A">
        <w:rPr>
          <w:rFonts w:ascii="Bookman Old Style" w:hAnsi="Bookman Old Style"/>
          <w:noProof/>
          <w:sz w:val="24"/>
          <w:szCs w:val="24"/>
          <w:lang w:val="id-ID"/>
        </w:rPr>
        <w:t xml:space="preserve">, memiliki </w:t>
      </w:r>
      <w:r w:rsidR="00091A74" w:rsidRPr="004E4613">
        <w:rPr>
          <w:rFonts w:ascii="Bookman Old Style" w:hAnsi="Bookman Old Style"/>
          <w:b/>
          <w:bCs/>
          <w:noProof/>
          <w:sz w:val="24"/>
          <w:szCs w:val="24"/>
          <w:lang w:val="en-ID"/>
        </w:rPr>
        <w:t>Tujuan</w:t>
      </w:r>
      <w:r w:rsidR="00091A74">
        <w:rPr>
          <w:rFonts w:ascii="Bookman Old Style" w:hAnsi="Bookman Old Style"/>
          <w:noProof/>
          <w:sz w:val="24"/>
          <w:szCs w:val="24"/>
          <w:lang w:val="en-ID"/>
        </w:rPr>
        <w:t xml:space="preserve"> Pembangunan :</w:t>
      </w:r>
    </w:p>
    <w:p w:rsidR="004B4E06" w:rsidRDefault="00091A74" w:rsidP="004E4613">
      <w:pPr>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t>Mengembangkan nilai-nilai kearifan lokal  yang sesuai deng</w:t>
      </w:r>
      <w:r w:rsidR="004B4E06" w:rsidRPr="004E4613">
        <w:rPr>
          <w:rFonts w:ascii="Bookman Old Style" w:hAnsi="Bookman Old Style"/>
          <w:b/>
          <w:bCs/>
          <w:noProof/>
          <w:sz w:val="24"/>
          <w:szCs w:val="24"/>
          <w:lang w:val="en-ID"/>
        </w:rPr>
        <w:t>an tuntutan perkembangan zaman</w:t>
      </w:r>
      <w:r w:rsidR="004B4E06">
        <w:rPr>
          <w:rFonts w:ascii="Bookman Old Style" w:hAnsi="Bookman Old Style"/>
          <w:noProof/>
          <w:sz w:val="24"/>
          <w:szCs w:val="24"/>
          <w:lang w:val="en-ID"/>
        </w:rPr>
        <w:t>, indikatornya adalah Persentase partisipasi aktivitas budaya daera</w:t>
      </w:r>
      <w:r w:rsidR="005F3D56">
        <w:rPr>
          <w:rFonts w:ascii="Bookman Old Style" w:hAnsi="Bookman Old Style"/>
          <w:noProof/>
          <w:sz w:val="24"/>
          <w:szCs w:val="24"/>
          <w:lang w:val="en-ID"/>
        </w:rPr>
        <w:t>h dalam pembangunan.</w:t>
      </w:r>
    </w:p>
    <w:p w:rsidR="00091A74" w:rsidRDefault="00091A74" w:rsidP="004E4613">
      <w:pPr>
        <w:spacing w:line="360" w:lineRule="auto"/>
        <w:ind w:left="567"/>
        <w:jc w:val="both"/>
        <w:rPr>
          <w:rFonts w:ascii="Bookman Old Style" w:hAnsi="Bookman Old Style"/>
          <w:noProof/>
          <w:sz w:val="24"/>
          <w:szCs w:val="24"/>
          <w:lang w:val="en-ID"/>
        </w:rPr>
      </w:pPr>
      <w:r w:rsidRPr="004E4613">
        <w:rPr>
          <w:rFonts w:ascii="Bookman Old Style" w:hAnsi="Bookman Old Style"/>
          <w:b/>
          <w:bCs/>
          <w:noProof/>
          <w:sz w:val="24"/>
          <w:szCs w:val="24"/>
          <w:lang w:val="en-ID"/>
        </w:rPr>
        <w:lastRenderedPageBreak/>
        <w:t>Sasaran</w:t>
      </w:r>
      <w:r>
        <w:rPr>
          <w:rFonts w:ascii="Bookman Old Style" w:hAnsi="Bookman Old Style"/>
          <w:noProof/>
          <w:sz w:val="24"/>
          <w:szCs w:val="24"/>
          <w:lang w:val="en-ID"/>
        </w:rPr>
        <w:t>-nya adalah :</w:t>
      </w:r>
    </w:p>
    <w:p w:rsidR="00091A74" w:rsidRPr="005F4E7A" w:rsidRDefault="00DE489F" w:rsidP="004E4613">
      <w:pPr>
        <w:spacing w:line="360" w:lineRule="auto"/>
        <w:ind w:left="567"/>
        <w:jc w:val="both"/>
        <w:rPr>
          <w:rFonts w:ascii="Bookman Old Style" w:hAnsi="Bookman Old Style"/>
          <w:noProof/>
          <w:sz w:val="24"/>
          <w:szCs w:val="24"/>
          <w:lang w:val="id-ID"/>
        </w:rPr>
      </w:pPr>
      <w:r w:rsidRPr="004E4613">
        <w:rPr>
          <w:rFonts w:ascii="Bookman Old Style" w:hAnsi="Bookman Old Style"/>
          <w:b/>
          <w:bCs/>
          <w:noProof/>
          <w:sz w:val="24"/>
          <w:szCs w:val="24"/>
          <w:lang w:val="en-ID"/>
        </w:rPr>
        <w:t>Mengakarnya nilai budaya dan kearifan l</w:t>
      </w:r>
      <w:r w:rsidR="004B4E06" w:rsidRPr="004E4613">
        <w:rPr>
          <w:rFonts w:ascii="Bookman Old Style" w:hAnsi="Bookman Old Style"/>
          <w:b/>
          <w:bCs/>
          <w:noProof/>
          <w:sz w:val="24"/>
          <w:szCs w:val="24"/>
          <w:lang w:val="en-ID"/>
        </w:rPr>
        <w:t xml:space="preserve">okal dalam kehidupan masyarakat </w:t>
      </w:r>
      <w:r w:rsidR="004B4E06">
        <w:rPr>
          <w:rFonts w:ascii="Bookman Old Style" w:hAnsi="Bookman Old Style"/>
          <w:noProof/>
          <w:sz w:val="24"/>
          <w:szCs w:val="24"/>
          <w:lang w:val="en-ID"/>
        </w:rPr>
        <w:t>dengan indikator persentase warisan budaya benda dan tan benda yang menjadi bagian dalam ke</w:t>
      </w:r>
      <w:r w:rsidR="005F3D56">
        <w:rPr>
          <w:rFonts w:ascii="Bookman Old Style" w:hAnsi="Bookman Old Style"/>
          <w:noProof/>
          <w:sz w:val="24"/>
          <w:szCs w:val="24"/>
          <w:lang w:val="en-ID"/>
        </w:rPr>
        <w:t>hidupan sehari-hari.</w:t>
      </w:r>
    </w:p>
    <w:p w:rsidR="00513AE6" w:rsidRDefault="00513AE6" w:rsidP="004E4613">
      <w:pPr>
        <w:spacing w:after="0" w:line="360" w:lineRule="auto"/>
        <w:ind w:left="851" w:hanging="284"/>
        <w:rPr>
          <w:rFonts w:ascii="Bookman Old Style" w:hAnsi="Bookman Old Style"/>
          <w:b/>
          <w:bCs/>
          <w:sz w:val="24"/>
          <w:szCs w:val="24"/>
          <w:lang w:val="id-ID"/>
        </w:rPr>
      </w:pPr>
      <w:r>
        <w:rPr>
          <w:rFonts w:ascii="Bookman Old Style" w:hAnsi="Bookman Old Style"/>
          <w:b/>
          <w:bCs/>
          <w:sz w:val="24"/>
          <w:szCs w:val="24"/>
          <w:lang w:val="id-ID"/>
        </w:rPr>
        <w:t>Strategi</w:t>
      </w:r>
    </w:p>
    <w:p w:rsidR="00804395" w:rsidRPr="00C667F4" w:rsidRDefault="00804395" w:rsidP="004E4613">
      <w:pPr>
        <w:spacing w:after="0" w:line="360" w:lineRule="auto"/>
        <w:ind w:left="851" w:hanging="284"/>
        <w:rPr>
          <w:rFonts w:ascii="Bookman Old Style" w:hAnsi="Bookman Old Style"/>
          <w:b/>
          <w:bCs/>
          <w:sz w:val="24"/>
          <w:szCs w:val="24"/>
          <w:lang w:val="id-ID"/>
        </w:rPr>
      </w:pPr>
    </w:p>
    <w:p w:rsidR="00513AE6" w:rsidRDefault="00513AE6" w:rsidP="00513AE6">
      <w:pPr>
        <w:spacing w:after="0" w:line="360" w:lineRule="auto"/>
        <w:ind w:left="709" w:firstLine="709"/>
        <w:jc w:val="both"/>
        <w:rPr>
          <w:rFonts w:ascii="Bookman Old Style" w:hAnsi="Bookman Old Style"/>
          <w:sz w:val="24"/>
          <w:szCs w:val="24"/>
        </w:rPr>
      </w:pPr>
      <w:r w:rsidRPr="00C667F4">
        <w:rPr>
          <w:rFonts w:ascii="Bookman Old Style" w:hAnsi="Bookman Old Style"/>
          <w:sz w:val="24"/>
          <w:szCs w:val="24"/>
        </w:rPr>
        <w:t>Strategi dan Arah Kebijakan dalam renstra Dinas Pariwisata dan Kebudayaan adalah strategi dan kebijakan Dinas Pariwisata dan Kebudayaan untuk mencapai tujuan dan sasaran jangka menengah Dinas Pariwisata yang selaras dengan strategi dan kebijakan daerah serta rencana program prioritas dalam rancangan awal RPJMD.</w:t>
      </w:r>
    </w:p>
    <w:p w:rsidR="00513AE6" w:rsidRDefault="00513AE6" w:rsidP="00513AE6">
      <w:pPr>
        <w:spacing w:after="0" w:line="360" w:lineRule="auto"/>
        <w:ind w:left="709" w:firstLine="709"/>
        <w:jc w:val="both"/>
        <w:rPr>
          <w:rFonts w:ascii="Bookman Old Style" w:hAnsi="Bookman Old Style"/>
          <w:sz w:val="24"/>
          <w:szCs w:val="24"/>
        </w:rPr>
      </w:pPr>
      <w:r w:rsidRPr="00C667F4">
        <w:rPr>
          <w:rFonts w:ascii="Bookman Old Style" w:hAnsi="Bookman Old Style"/>
          <w:sz w:val="24"/>
          <w:szCs w:val="24"/>
        </w:rPr>
        <w:t>Strategi dan kebijakan jangka menengah Dinas Pariwisata menunjukkan bagaimana cara Dinas Pariwisata dan Kebudayaan mencapai tujuan, sasaran jangka menengah Dinas Pariwisata dan Kebudayaan dan target kinerja hasil (outcome) program yang terdapat dalam RPJMD. Strategi dan kebijakan dalam Renstra Dinas Pariwisata dan Kebudayaan selanjutnya menjadi dasar perumusan kegiatan Dinas Pariwisata dan Kebudayaan bagi setiap program prioritas.</w:t>
      </w:r>
    </w:p>
    <w:p w:rsidR="00513AE6" w:rsidRDefault="00513AE6" w:rsidP="00513AE6">
      <w:pPr>
        <w:spacing w:after="0" w:line="360" w:lineRule="auto"/>
        <w:ind w:left="709" w:firstLine="709"/>
        <w:jc w:val="both"/>
        <w:rPr>
          <w:rFonts w:ascii="Bookman Old Style" w:hAnsi="Bookman Old Style"/>
          <w:sz w:val="24"/>
          <w:szCs w:val="24"/>
        </w:rPr>
      </w:pPr>
      <w:r w:rsidRPr="00C667F4">
        <w:rPr>
          <w:rFonts w:ascii="Bookman Old Style" w:hAnsi="Bookman Old Style"/>
          <w:sz w:val="24"/>
          <w:szCs w:val="24"/>
        </w:rPr>
        <w:t>Rumusan strategi merupakan pernyataan-pernyataan yang menjelask</w:t>
      </w:r>
      <w:r>
        <w:rPr>
          <w:rFonts w:ascii="Bookman Old Style" w:hAnsi="Bookman Old Style"/>
          <w:sz w:val="24"/>
          <w:szCs w:val="24"/>
        </w:rPr>
        <w:t xml:space="preserve">an bagaimana tujuan dan sasaran </w:t>
      </w:r>
      <w:r w:rsidRPr="00C667F4">
        <w:rPr>
          <w:rFonts w:ascii="Bookman Old Style" w:hAnsi="Bookman Old Style"/>
          <w:sz w:val="24"/>
          <w:szCs w:val="24"/>
        </w:rPr>
        <w:t>akan dicapai serta selanjutnya dijabarkan dalam serangkaian kebijakan. Rumusan strategi juga harus menunjukkan keinginan yang kuat bagaimana Dinas Pariwisata dan Kebudayaan menciptakan nilai tambah (value added) bagi stakeholder layanan. Di sini penting untuk mendapatkan parameter utama yang menunjukkan bagaimana strategi tersebut menciptakan nilai (strategic objective).</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Bagi Dinas Pariwisata dan Kebudayaan selain menentukan bagaimana mencapai tujuan dan sasaran Renstra dan mensukseskan pilar KEK Pariwisata dan Program Gerbang Sari sebagai pilar pembangunan dan program unggulan dalam RPJMD.</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lastRenderedPageBreak/>
        <w:tab/>
      </w:r>
      <w:r>
        <w:rPr>
          <w:rFonts w:ascii="Bookman Old Style" w:hAnsi="Bookman Old Style"/>
          <w:sz w:val="24"/>
          <w:szCs w:val="24"/>
        </w:rPr>
        <w:tab/>
        <w:t xml:space="preserve">Gambaran kondisi daerah yang diinginkan pada tahun 2026, ditandai dengan keluaran terbentuknya dasar pembangunan Kawasan Ekonomi Khusus (KEK) Pariwisata berupa : </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a.   Ditetapkannya KEK Pariwisata.</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b. Dimulainya pembangunan prasarana dasar/ infrastruktur pendukung di luar kawasan.</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Dalam buku Pedoman Desa Wisata (Kementerian Pariwisata, 2019), tren perjalanan wisatawan saat ini mengalami perubahan yaitu dari wisata massal ke arah wisata alternatif. Perubahan ini mengarah pada jenis kegiatan wisata yang berorientasi pada wisata alam atau budaya lokal dengan tujuan untuk meningkatkan wawasan, petualangan dan belajar. Dan juga wisata yang menawarkan pengalaman langsung kepada wisatawan seperti wisata perdesaan.</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Perubahan dari wisata massal menjadi wisata alternatif ini memberikan keuntungan bagi desa wisata untuk menjadi pilihan dalam pengembangan pariwisata. Karena pada desa wisata umumnya memiliki keragaman produk yang dapat ditawarkan kepada wisatawan dengan produk utama yaitu kehidupan sehari-hari masyarakat di desa. Pengalaman yang diberikan kepada wisatawan berupa keragaman budaya, keunikan alam dan karya kreatif di desa.</w:t>
      </w:r>
    </w:p>
    <w:p w:rsidR="004E4613" w:rsidRDefault="004E4613" w:rsidP="008D38DC">
      <w:pPr>
        <w:spacing w:after="0" w:line="360" w:lineRule="auto"/>
        <w:jc w:val="both"/>
        <w:rPr>
          <w:rFonts w:ascii="Bookman Old Style" w:hAnsi="Bookman Old Style"/>
          <w:sz w:val="24"/>
          <w:szCs w:val="24"/>
        </w:rPr>
      </w:pP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Desa wisata dapat dilihat berdasarkan kriteria :</w:t>
      </w:r>
    </w:p>
    <w:p w:rsidR="00513AE6" w:rsidRPr="0086057A" w:rsidRDefault="00513AE6" w:rsidP="00513AE6">
      <w:pPr>
        <w:pStyle w:val="ListParagraph"/>
        <w:numPr>
          <w:ilvl w:val="0"/>
          <w:numId w:val="18"/>
        </w:numPr>
        <w:spacing w:after="0" w:line="360" w:lineRule="auto"/>
        <w:ind w:left="1134" w:hanging="425"/>
        <w:jc w:val="both"/>
        <w:rPr>
          <w:rFonts w:ascii="Bookman Old Style" w:hAnsi="Bookman Old Style"/>
          <w:sz w:val="24"/>
          <w:szCs w:val="24"/>
        </w:rPr>
      </w:pPr>
      <w:r w:rsidRPr="0086057A">
        <w:rPr>
          <w:rFonts w:ascii="Bookman Old Style" w:hAnsi="Bookman Old Style"/>
          <w:sz w:val="24"/>
          <w:szCs w:val="24"/>
        </w:rPr>
        <w:t>Memiliki potensi daya tarik wisata (daya tarik wisata alam, budaya dan buatan/ karya kreatif).</w:t>
      </w:r>
    </w:p>
    <w:p w:rsidR="00513AE6" w:rsidRPr="0086057A" w:rsidRDefault="00513AE6" w:rsidP="00513AE6">
      <w:pPr>
        <w:pStyle w:val="ListParagraph"/>
        <w:numPr>
          <w:ilvl w:val="0"/>
          <w:numId w:val="18"/>
        </w:numPr>
        <w:spacing w:after="0" w:line="360" w:lineRule="auto"/>
        <w:ind w:left="1134" w:hanging="425"/>
        <w:jc w:val="both"/>
        <w:rPr>
          <w:rFonts w:ascii="Bookman Old Style" w:hAnsi="Bookman Old Style"/>
          <w:sz w:val="24"/>
          <w:szCs w:val="24"/>
        </w:rPr>
      </w:pPr>
      <w:r w:rsidRPr="0086057A">
        <w:rPr>
          <w:rFonts w:ascii="Bookman Old Style" w:hAnsi="Bookman Old Style"/>
          <w:sz w:val="24"/>
          <w:szCs w:val="24"/>
        </w:rPr>
        <w:t>Memiliki komunitas masyarakat.</w:t>
      </w:r>
    </w:p>
    <w:p w:rsidR="00513AE6" w:rsidRPr="0086057A" w:rsidRDefault="00513AE6" w:rsidP="00513AE6">
      <w:pPr>
        <w:pStyle w:val="ListParagraph"/>
        <w:numPr>
          <w:ilvl w:val="0"/>
          <w:numId w:val="18"/>
        </w:numPr>
        <w:spacing w:after="0" w:line="360" w:lineRule="auto"/>
        <w:ind w:left="1134" w:hanging="425"/>
        <w:jc w:val="both"/>
        <w:rPr>
          <w:rFonts w:ascii="Bookman Old Style" w:hAnsi="Bookman Old Style"/>
          <w:sz w:val="24"/>
          <w:szCs w:val="24"/>
        </w:rPr>
      </w:pPr>
      <w:r w:rsidRPr="0086057A">
        <w:rPr>
          <w:rFonts w:ascii="Bookman Old Style" w:hAnsi="Bookman Old Style"/>
          <w:sz w:val="24"/>
          <w:szCs w:val="24"/>
        </w:rPr>
        <w:t>Memiliki potensi sumber daya manusia lokal yang dapat terlibat dalam aktivitas pengembangan desa wisata.</w:t>
      </w:r>
    </w:p>
    <w:p w:rsidR="00513AE6" w:rsidRPr="0086057A" w:rsidRDefault="00513AE6" w:rsidP="00513AE6">
      <w:pPr>
        <w:pStyle w:val="ListParagraph"/>
        <w:numPr>
          <w:ilvl w:val="0"/>
          <w:numId w:val="18"/>
        </w:numPr>
        <w:spacing w:after="0" w:line="360" w:lineRule="auto"/>
        <w:ind w:left="1134" w:hanging="425"/>
        <w:jc w:val="both"/>
        <w:rPr>
          <w:rFonts w:ascii="Bookman Old Style" w:hAnsi="Bookman Old Style"/>
          <w:sz w:val="24"/>
          <w:szCs w:val="24"/>
        </w:rPr>
      </w:pPr>
      <w:r w:rsidRPr="0086057A">
        <w:rPr>
          <w:rFonts w:ascii="Bookman Old Style" w:hAnsi="Bookman Old Style"/>
          <w:sz w:val="24"/>
          <w:szCs w:val="24"/>
        </w:rPr>
        <w:t>Memiliki kelembagaan pengelolaan.</w:t>
      </w:r>
    </w:p>
    <w:p w:rsidR="00513AE6" w:rsidRPr="0086057A" w:rsidRDefault="00513AE6" w:rsidP="00513AE6">
      <w:pPr>
        <w:pStyle w:val="ListParagraph"/>
        <w:numPr>
          <w:ilvl w:val="0"/>
          <w:numId w:val="18"/>
        </w:numPr>
        <w:spacing w:after="0" w:line="360" w:lineRule="auto"/>
        <w:ind w:left="1134" w:hanging="425"/>
        <w:jc w:val="both"/>
        <w:rPr>
          <w:rFonts w:ascii="Bookman Old Style" w:hAnsi="Bookman Old Style"/>
          <w:sz w:val="24"/>
          <w:szCs w:val="24"/>
        </w:rPr>
      </w:pPr>
      <w:r w:rsidRPr="0086057A">
        <w:rPr>
          <w:rFonts w:ascii="Bookman Old Style" w:hAnsi="Bookman Old Style"/>
          <w:sz w:val="24"/>
          <w:szCs w:val="24"/>
        </w:rPr>
        <w:t>Memiliki peluang dan dukungan ketersediaan fasilitas dan sarana prasarana dasar untuk mendukung kegiatan wisata.</w:t>
      </w:r>
    </w:p>
    <w:p w:rsidR="00513AE6" w:rsidRPr="0086057A" w:rsidRDefault="00513AE6" w:rsidP="00513AE6">
      <w:pPr>
        <w:pStyle w:val="ListParagraph"/>
        <w:numPr>
          <w:ilvl w:val="0"/>
          <w:numId w:val="18"/>
        </w:numPr>
        <w:spacing w:after="0" w:line="360" w:lineRule="auto"/>
        <w:ind w:left="1134" w:hanging="425"/>
        <w:jc w:val="both"/>
        <w:rPr>
          <w:rFonts w:ascii="Bookman Old Style" w:hAnsi="Bookman Old Style"/>
          <w:sz w:val="24"/>
          <w:szCs w:val="24"/>
        </w:rPr>
      </w:pPr>
      <w:r w:rsidRPr="0086057A">
        <w:rPr>
          <w:rFonts w:ascii="Bookman Old Style" w:hAnsi="Bookman Old Style"/>
          <w:sz w:val="24"/>
          <w:szCs w:val="24"/>
        </w:rPr>
        <w:t>Memiliki potensi dan peluang pengembangan pasar wisatawan.</w:t>
      </w:r>
    </w:p>
    <w:p w:rsidR="00513AE6" w:rsidRDefault="00513AE6" w:rsidP="008D38DC">
      <w:pPr>
        <w:spacing w:after="0" w:line="360" w:lineRule="auto"/>
        <w:ind w:left="709"/>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lastRenderedPageBreak/>
        <w:t xml:space="preserve">Namun pada prinsipnya, pengembangan produk desa wisata perlu memperhatikan : </w:t>
      </w:r>
    </w:p>
    <w:p w:rsidR="00513AE6" w:rsidRPr="00C73D51" w:rsidRDefault="00513AE6" w:rsidP="00513AE6">
      <w:pPr>
        <w:pStyle w:val="ListParagraph"/>
        <w:numPr>
          <w:ilvl w:val="0"/>
          <w:numId w:val="17"/>
        </w:numPr>
        <w:spacing w:after="0" w:line="360" w:lineRule="auto"/>
        <w:jc w:val="both"/>
        <w:rPr>
          <w:rFonts w:ascii="Bookman Old Style" w:hAnsi="Bookman Old Style"/>
          <w:sz w:val="24"/>
          <w:szCs w:val="24"/>
        </w:rPr>
      </w:pPr>
      <w:r w:rsidRPr="00C73D51">
        <w:rPr>
          <w:rFonts w:ascii="Bookman Old Style" w:hAnsi="Bookman Old Style"/>
          <w:b/>
          <w:bCs/>
          <w:sz w:val="24"/>
          <w:szCs w:val="24"/>
        </w:rPr>
        <w:t>Keaslian :</w:t>
      </w:r>
      <w:r w:rsidRPr="00C73D51">
        <w:rPr>
          <w:rFonts w:ascii="Bookman Old Style" w:hAnsi="Bookman Old Style"/>
          <w:sz w:val="24"/>
          <w:szCs w:val="24"/>
        </w:rPr>
        <w:t xml:space="preserve"> atraksi yang ditawarkan adalah aktivitas asli yang terjadi pada masyarakat di desa tersebut.</w:t>
      </w:r>
    </w:p>
    <w:p w:rsidR="00513AE6" w:rsidRPr="00C73D51" w:rsidRDefault="00513AE6" w:rsidP="00513AE6">
      <w:pPr>
        <w:pStyle w:val="ListParagraph"/>
        <w:numPr>
          <w:ilvl w:val="0"/>
          <w:numId w:val="17"/>
        </w:numPr>
        <w:spacing w:after="0" w:line="360" w:lineRule="auto"/>
        <w:jc w:val="both"/>
        <w:rPr>
          <w:rFonts w:ascii="Bookman Old Style" w:hAnsi="Bookman Old Style"/>
          <w:sz w:val="24"/>
          <w:szCs w:val="24"/>
        </w:rPr>
      </w:pPr>
      <w:r w:rsidRPr="00C73D51">
        <w:rPr>
          <w:rFonts w:ascii="Bookman Old Style" w:hAnsi="Bookman Old Style"/>
          <w:b/>
          <w:bCs/>
          <w:sz w:val="24"/>
          <w:szCs w:val="24"/>
        </w:rPr>
        <w:t>Masyarakat Setempat :</w:t>
      </w:r>
      <w:r w:rsidRPr="00C73D51">
        <w:rPr>
          <w:rFonts w:ascii="Bookman Old Style" w:hAnsi="Bookman Old Style"/>
          <w:sz w:val="24"/>
          <w:szCs w:val="24"/>
        </w:rPr>
        <w:t xml:space="preserve"> merupakan tradisi yang dilakukan oleh masyarakat dan menjadi keseharian yang dilakukan oleh masyarakat.</w:t>
      </w:r>
    </w:p>
    <w:p w:rsidR="00513AE6" w:rsidRPr="00C73D51" w:rsidRDefault="00513AE6" w:rsidP="00513AE6">
      <w:pPr>
        <w:pStyle w:val="ListParagraph"/>
        <w:numPr>
          <w:ilvl w:val="0"/>
          <w:numId w:val="17"/>
        </w:numPr>
        <w:spacing w:after="0" w:line="360" w:lineRule="auto"/>
        <w:jc w:val="both"/>
        <w:rPr>
          <w:rFonts w:ascii="Bookman Old Style" w:hAnsi="Bookman Old Style"/>
          <w:sz w:val="24"/>
          <w:szCs w:val="24"/>
        </w:rPr>
      </w:pPr>
      <w:r w:rsidRPr="00C73D51">
        <w:rPr>
          <w:rFonts w:ascii="Bookman Old Style" w:hAnsi="Bookman Old Style"/>
          <w:b/>
          <w:bCs/>
          <w:sz w:val="24"/>
          <w:szCs w:val="24"/>
        </w:rPr>
        <w:t>Keterlibatan Masyarakat :</w:t>
      </w:r>
      <w:r w:rsidRPr="00C73D51">
        <w:rPr>
          <w:rFonts w:ascii="Bookman Old Style" w:hAnsi="Bookman Old Style"/>
          <w:sz w:val="24"/>
          <w:szCs w:val="24"/>
        </w:rPr>
        <w:t xml:space="preserve"> masyarakat terlibat secara aktif di dalam aktivitas desa wisata.</w:t>
      </w:r>
    </w:p>
    <w:p w:rsidR="00513AE6" w:rsidRPr="00C73D51" w:rsidRDefault="00513AE6" w:rsidP="00513AE6">
      <w:pPr>
        <w:pStyle w:val="ListParagraph"/>
        <w:numPr>
          <w:ilvl w:val="0"/>
          <w:numId w:val="17"/>
        </w:numPr>
        <w:spacing w:after="0" w:line="360" w:lineRule="auto"/>
        <w:jc w:val="both"/>
        <w:rPr>
          <w:rFonts w:ascii="Bookman Old Style" w:hAnsi="Bookman Old Style"/>
          <w:sz w:val="24"/>
          <w:szCs w:val="24"/>
        </w:rPr>
      </w:pPr>
      <w:r w:rsidRPr="00C73D51">
        <w:rPr>
          <w:rFonts w:ascii="Bookman Old Style" w:hAnsi="Bookman Old Style"/>
          <w:b/>
          <w:bCs/>
          <w:sz w:val="24"/>
          <w:szCs w:val="24"/>
        </w:rPr>
        <w:t>Sikap dan Nilai ;</w:t>
      </w:r>
      <w:r w:rsidRPr="00C73D51">
        <w:rPr>
          <w:rFonts w:ascii="Bookman Old Style" w:hAnsi="Bookman Old Style"/>
          <w:sz w:val="24"/>
          <w:szCs w:val="24"/>
        </w:rPr>
        <w:t xml:space="preserve"> tetap menjaga nilai-nilai yang dianut masyarakat dan sesuai dengan nilai dan norma sehari-hari yang ada.</w:t>
      </w:r>
    </w:p>
    <w:p w:rsidR="00513AE6" w:rsidRPr="00C73D51" w:rsidRDefault="00513AE6" w:rsidP="00513AE6">
      <w:pPr>
        <w:pStyle w:val="ListParagraph"/>
        <w:numPr>
          <w:ilvl w:val="0"/>
          <w:numId w:val="17"/>
        </w:numPr>
        <w:spacing w:after="0" w:line="360" w:lineRule="auto"/>
        <w:jc w:val="both"/>
        <w:rPr>
          <w:rFonts w:ascii="Bookman Old Style" w:hAnsi="Bookman Old Style"/>
          <w:sz w:val="24"/>
          <w:szCs w:val="24"/>
        </w:rPr>
      </w:pPr>
      <w:r w:rsidRPr="00C73D51">
        <w:rPr>
          <w:rFonts w:ascii="Bookman Old Style" w:hAnsi="Bookman Old Style"/>
          <w:b/>
          <w:bCs/>
          <w:sz w:val="24"/>
          <w:szCs w:val="24"/>
        </w:rPr>
        <w:t>Konservasi dan daya dukung :</w:t>
      </w:r>
      <w:r w:rsidRPr="00C73D51">
        <w:rPr>
          <w:rFonts w:ascii="Bookman Old Style" w:hAnsi="Bookman Old Style"/>
          <w:sz w:val="24"/>
          <w:szCs w:val="24"/>
        </w:rPr>
        <w:t xml:space="preserve"> tidak bersifat merusak baik dari segi fisik maupun  sosial masyarakat dan sesuai daya dukung desa dalam menampung wisatawan.</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Dalam survey yang dilakukan pada era pemerintahan Orde Baru, tercatat bahwa Indonesia merupakan negara kepulauan yang memiliki 17.480 pulau. Namun dalam survey lanjutan yang dibuat oleh Kementerian Kelautan dan Perikanan pada Agustus 2010, tercatat bahwa saat ini Indonesia hanya memiliki 13.446 pulau (sumber : Hukum perubahan iklim perspektif global dan nasional).</w:t>
      </w:r>
    </w:p>
    <w:p w:rsidR="00513AE6" w:rsidRDefault="00513AE6" w:rsidP="00513AE6">
      <w:pPr>
        <w:spacing w:after="0" w:line="360" w:lineRule="auto"/>
        <w:ind w:left="709"/>
        <w:jc w:val="both"/>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Olehnya itu, berdasarkan kenyataan tersebut perlu dikembangkan wisata berkelanjutan yang salah satunya adalah ekowisata dimana dalam ekowisata termasuk didalamnya wisata perdesaan. Dan ini menegaskan bahwa desa wisata menjadi salah satu destinasi unggulan alternatif masa depan.</w:t>
      </w:r>
    </w:p>
    <w:p w:rsidR="00513AE6" w:rsidRDefault="00513AE6" w:rsidP="00513AE6">
      <w:pPr>
        <w:spacing w:after="0" w:line="360" w:lineRule="auto"/>
        <w:ind w:left="720" w:firstLine="698"/>
        <w:jc w:val="both"/>
        <w:rPr>
          <w:rFonts w:ascii="Bookman Old Style" w:hAnsi="Bookman Old Style"/>
          <w:sz w:val="24"/>
          <w:szCs w:val="24"/>
        </w:rPr>
      </w:pPr>
      <w:r>
        <w:rPr>
          <w:rFonts w:ascii="Bookman Old Style" w:hAnsi="Bookman Old Style"/>
          <w:sz w:val="24"/>
          <w:szCs w:val="24"/>
        </w:rPr>
        <w:t xml:space="preserve">Berdasar hal di atas maka, Dinas Pariwisata dan Kebudayaan akan mendorong peningkatan status desa melalui program desa wisata yang awalnya memprioritaskan 5 desa wisata unggulan. Desa tersebut adalah Desa Menara Indah, Desa Polassi, Desa Patilereng, Desa Bontomarannu, dan Desa Bahuluang. Namun tidak menutup kemungkinan juga desa-desa lain terutama desa-desa di Kawasan Taman Nasional Takabonerate. </w:t>
      </w:r>
    </w:p>
    <w:p w:rsidR="004E4613" w:rsidRPr="0085392F" w:rsidRDefault="00513AE6" w:rsidP="008D38DC">
      <w:pPr>
        <w:spacing w:after="0" w:line="360" w:lineRule="auto"/>
        <w:ind w:left="720" w:firstLine="698"/>
        <w:jc w:val="both"/>
        <w:rPr>
          <w:rFonts w:ascii="Bookman Old Style" w:hAnsi="Bookman Old Style"/>
          <w:sz w:val="24"/>
          <w:szCs w:val="24"/>
        </w:rPr>
      </w:pPr>
      <w:r>
        <w:rPr>
          <w:rFonts w:ascii="Bookman Old Style" w:hAnsi="Bookman Old Style"/>
          <w:sz w:val="24"/>
          <w:szCs w:val="24"/>
        </w:rPr>
        <w:lastRenderedPageBreak/>
        <w:t>Namun pengembangan desa wisata ini akan dikembangkan berdasarkan tahapan pengembangan desa wisata yaitu ada desa yang masih menjadi rintisan, berkembang, maju dan hingga akhirnya mandiri. Pengembangannya juga akan diprioritaskan atas 5 (lima) destinasi unggulan (desa wisata/destinasi wisata lain) agar dapat lebih fokus.  Olehnya itu perlu dilakukan penetapan objek daya tarik wisata dan destinasi wisata di tahun pertama/ kedua pelaksanaan Renstra 2021-2026.</w:t>
      </w:r>
    </w:p>
    <w:p w:rsidR="00513AE6" w:rsidRPr="00C667F4" w:rsidRDefault="00513AE6" w:rsidP="00513AE6">
      <w:pPr>
        <w:spacing w:after="0" w:line="360" w:lineRule="auto"/>
        <w:ind w:left="709" w:firstLine="709"/>
        <w:jc w:val="both"/>
        <w:rPr>
          <w:rFonts w:ascii="Bookman Old Style" w:hAnsi="Bookman Old Style"/>
          <w:sz w:val="24"/>
          <w:szCs w:val="24"/>
        </w:rPr>
      </w:pPr>
      <w:r w:rsidRPr="00C667F4">
        <w:rPr>
          <w:rFonts w:ascii="Bookman Old Style" w:hAnsi="Bookman Old Style"/>
          <w:sz w:val="24"/>
          <w:szCs w:val="24"/>
        </w:rPr>
        <w:t>Untuk menentukan strategi yang akan dilakukan maka dilakukan pemilihan lewat matriks SWOT :</w:t>
      </w:r>
    </w:p>
    <w:p w:rsidR="00513AE6" w:rsidRDefault="00513AE6" w:rsidP="00513AE6">
      <w:pPr>
        <w:spacing w:after="0" w:line="360" w:lineRule="auto"/>
        <w:rPr>
          <w:rFonts w:ascii="Bookman Old Style" w:hAnsi="Bookman Old Style"/>
          <w:sz w:val="24"/>
          <w:szCs w:val="24"/>
        </w:rPr>
      </w:pPr>
    </w:p>
    <w:p w:rsidR="004E4613" w:rsidRDefault="004E4613" w:rsidP="008D38DC">
      <w:pPr>
        <w:spacing w:after="0" w:line="360" w:lineRule="auto"/>
        <w:rPr>
          <w:rFonts w:ascii="Bookman Old Style" w:hAnsi="Bookman Old Style"/>
          <w:sz w:val="24"/>
          <w:szCs w:val="24"/>
        </w:rPr>
      </w:pPr>
    </w:p>
    <w:p w:rsidR="00513AE6" w:rsidRPr="00276039" w:rsidRDefault="00E82DF7" w:rsidP="00513AE6">
      <w:pPr>
        <w:spacing w:after="0" w:line="360" w:lineRule="auto"/>
        <w:jc w:val="center"/>
        <w:rPr>
          <w:rFonts w:ascii="Bookman Old Style" w:hAnsi="Bookman Old Style"/>
          <w:b/>
          <w:sz w:val="24"/>
          <w:szCs w:val="24"/>
          <w:u w:val="single"/>
        </w:rPr>
      </w:pPr>
      <w:r>
        <w:rPr>
          <w:rFonts w:ascii="Bookman Old Style" w:hAnsi="Bookman Old Style"/>
          <w:b/>
          <w:sz w:val="24"/>
          <w:szCs w:val="24"/>
          <w:u w:val="single"/>
        </w:rPr>
        <w:t>Tabel</w:t>
      </w:r>
      <w:r w:rsidR="008D38DC">
        <w:rPr>
          <w:rFonts w:ascii="Bookman Old Style" w:hAnsi="Bookman Old Style"/>
          <w:b/>
          <w:sz w:val="24"/>
          <w:szCs w:val="24"/>
          <w:u w:val="single"/>
        </w:rPr>
        <w:t xml:space="preserve"> 2</w:t>
      </w:r>
      <w:r w:rsidR="00513AE6">
        <w:rPr>
          <w:rFonts w:ascii="Bookman Old Style" w:hAnsi="Bookman Old Style"/>
          <w:b/>
          <w:sz w:val="24"/>
          <w:szCs w:val="24"/>
          <w:u w:val="single"/>
        </w:rPr>
        <w:t>.1</w:t>
      </w:r>
    </w:p>
    <w:p w:rsidR="00513AE6" w:rsidRPr="009A4ADC" w:rsidRDefault="00513AE6" w:rsidP="00513AE6">
      <w:pPr>
        <w:spacing w:after="0" w:line="360" w:lineRule="auto"/>
        <w:jc w:val="center"/>
        <w:rPr>
          <w:rFonts w:ascii="Bookman Old Style" w:hAnsi="Bookman Old Style"/>
          <w:b/>
          <w:sz w:val="24"/>
          <w:szCs w:val="24"/>
        </w:rPr>
      </w:pPr>
      <w:r w:rsidRPr="00276039">
        <w:rPr>
          <w:rFonts w:ascii="Bookman Old Style" w:hAnsi="Bookman Old Style"/>
          <w:b/>
          <w:sz w:val="24"/>
          <w:szCs w:val="24"/>
        </w:rPr>
        <w:t xml:space="preserve">Matriks Swot </w:t>
      </w:r>
      <w:r>
        <w:rPr>
          <w:rFonts w:ascii="Bookman Old Style" w:hAnsi="Bookman Old Style"/>
          <w:b/>
          <w:sz w:val="24"/>
          <w:szCs w:val="24"/>
        </w:rPr>
        <w:t>Dinas Pariwisata dan Kebudayaan</w:t>
      </w:r>
    </w:p>
    <w:p w:rsidR="00513AE6" w:rsidRPr="002B6422" w:rsidRDefault="00513AE6" w:rsidP="00513AE6">
      <w:pPr>
        <w:ind w:firstLine="426"/>
        <w:rPr>
          <w:sz w:val="24"/>
          <w:szCs w:val="24"/>
        </w:rPr>
      </w:pPr>
      <w:r w:rsidRPr="002F1CC7">
        <w:rPr>
          <w:noProof/>
        </w:rPr>
        <w:drawing>
          <wp:inline distT="0" distB="0" distL="0" distR="0" wp14:anchorId="73D756FF" wp14:editId="27316867">
            <wp:extent cx="5266690" cy="46767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6690" cy="4676775"/>
                    </a:xfrm>
                    <a:prstGeom prst="rect">
                      <a:avLst/>
                    </a:prstGeom>
                    <a:noFill/>
                    <a:ln>
                      <a:noFill/>
                    </a:ln>
                  </pic:spPr>
                </pic:pic>
              </a:graphicData>
            </a:graphic>
          </wp:inline>
        </w:drawing>
      </w:r>
    </w:p>
    <w:p w:rsidR="004E4613" w:rsidRDefault="004E4613" w:rsidP="004E4613">
      <w:pPr>
        <w:spacing w:after="0" w:line="360" w:lineRule="auto"/>
        <w:ind w:left="709" w:hanging="283"/>
        <w:rPr>
          <w:rFonts w:ascii="Bookman Old Style" w:hAnsi="Bookman Old Style"/>
          <w:b/>
          <w:bCs/>
          <w:sz w:val="24"/>
          <w:szCs w:val="24"/>
        </w:rPr>
      </w:pPr>
    </w:p>
    <w:p w:rsidR="00513AE6" w:rsidRPr="00C667F4" w:rsidRDefault="00513AE6" w:rsidP="004E4613">
      <w:pPr>
        <w:spacing w:after="0" w:line="360" w:lineRule="auto"/>
        <w:ind w:left="709" w:hanging="283"/>
        <w:rPr>
          <w:rFonts w:ascii="Bookman Old Style" w:hAnsi="Bookman Old Style"/>
          <w:b/>
          <w:bCs/>
          <w:sz w:val="24"/>
          <w:szCs w:val="24"/>
        </w:rPr>
      </w:pPr>
      <w:r w:rsidRPr="00C667F4">
        <w:rPr>
          <w:rFonts w:ascii="Bookman Old Style" w:hAnsi="Bookman Old Style"/>
          <w:b/>
          <w:bCs/>
          <w:sz w:val="24"/>
          <w:szCs w:val="24"/>
        </w:rPr>
        <w:lastRenderedPageBreak/>
        <w:t>Arah Kebijakan</w:t>
      </w:r>
    </w:p>
    <w:p w:rsidR="00513AE6" w:rsidRPr="00C667F4" w:rsidRDefault="00513AE6" w:rsidP="004E4613">
      <w:pPr>
        <w:spacing w:after="0" w:line="360" w:lineRule="auto"/>
        <w:ind w:left="567" w:firstLine="720"/>
        <w:jc w:val="both"/>
        <w:rPr>
          <w:rFonts w:ascii="Bookman Old Style" w:hAnsi="Bookman Old Style"/>
          <w:sz w:val="24"/>
          <w:szCs w:val="24"/>
        </w:rPr>
      </w:pPr>
      <w:r w:rsidRPr="00C667F4">
        <w:rPr>
          <w:rFonts w:ascii="Bookman Old Style" w:hAnsi="Bookman Old Style"/>
          <w:sz w:val="24"/>
          <w:szCs w:val="24"/>
        </w:rPr>
        <w:t xml:space="preserve">Arah Kebijakan adalah pedoman yang wajib dipatuhi dalam melakukan tindakan untuk melaksanakan strategi yang dipilih, agar lebih terarah dalam mencapai tujuan dan sasaran. Memperjelas strategi sehingga lebih spesifik/ fokus, konkrit, dan operasional. Mengarahkan pemilihan kegiatan bagi program prioritas yang menjadi tugas dan fungsi Dinas Pariwisata </w:t>
      </w:r>
      <w:r>
        <w:rPr>
          <w:rFonts w:ascii="Bookman Old Style" w:hAnsi="Bookman Old Style"/>
          <w:sz w:val="24"/>
          <w:szCs w:val="24"/>
        </w:rPr>
        <w:t>dan Kebudayaan yang lebih tepat</w:t>
      </w:r>
      <w:r w:rsidRPr="00C667F4">
        <w:rPr>
          <w:rFonts w:ascii="Bookman Old Style" w:hAnsi="Bookman Old Style"/>
          <w:sz w:val="24"/>
          <w:szCs w:val="24"/>
        </w:rPr>
        <w:t xml:space="preserve"> dan rasional berdasarkan strategi yang dipilih dengan mempertimbangkan faktor-faktor penentu keberhasilan untuk mencapai sasaran. Mengarahkan pemilihan kegiatan bagi program prioritas yang menjadi tugas dan fungsi Dinas Pariwisata agar tidak bertentangan dengan peraturan perundang-undangan dan melanggar kepentingan umum. Arah kebijakan disusun per sasaran dan dijabarkan per tahun.</w:t>
      </w:r>
    </w:p>
    <w:p w:rsidR="00513AE6" w:rsidRDefault="00513AE6" w:rsidP="00513AE6">
      <w:pPr>
        <w:spacing w:after="0" w:line="360" w:lineRule="auto"/>
        <w:rPr>
          <w:rFonts w:ascii="Bookman Old Style" w:hAnsi="Bookman Old Style"/>
          <w:sz w:val="24"/>
          <w:szCs w:val="24"/>
        </w:rPr>
      </w:pPr>
    </w:p>
    <w:p w:rsidR="00804395" w:rsidRPr="00C667F4" w:rsidRDefault="00804395" w:rsidP="00513AE6">
      <w:pPr>
        <w:spacing w:after="0" w:line="360" w:lineRule="auto"/>
        <w:rPr>
          <w:rFonts w:ascii="Bookman Old Style" w:hAnsi="Bookman Old Style"/>
          <w:sz w:val="24"/>
          <w:szCs w:val="24"/>
        </w:rPr>
      </w:pPr>
    </w:p>
    <w:p w:rsidR="00513AE6" w:rsidRPr="00276039" w:rsidRDefault="008D38DC" w:rsidP="00513AE6">
      <w:pPr>
        <w:spacing w:after="0" w:line="360" w:lineRule="auto"/>
        <w:jc w:val="center"/>
        <w:rPr>
          <w:rFonts w:ascii="Bookman Old Style" w:hAnsi="Bookman Old Style"/>
          <w:b/>
          <w:sz w:val="24"/>
          <w:szCs w:val="24"/>
          <w:u w:val="single"/>
        </w:rPr>
      </w:pPr>
      <w:r>
        <w:rPr>
          <w:rFonts w:ascii="Bookman Old Style" w:hAnsi="Bookman Old Style"/>
          <w:b/>
          <w:sz w:val="24"/>
          <w:szCs w:val="24"/>
          <w:u w:val="single"/>
        </w:rPr>
        <w:t>Tabel 2.2</w:t>
      </w:r>
    </w:p>
    <w:p w:rsidR="00513AE6" w:rsidRDefault="00513AE6" w:rsidP="00513AE6">
      <w:pPr>
        <w:spacing w:after="0" w:line="360" w:lineRule="auto"/>
        <w:jc w:val="center"/>
        <w:rPr>
          <w:rFonts w:ascii="Bookman Old Style" w:hAnsi="Bookman Old Style"/>
          <w:b/>
          <w:sz w:val="24"/>
          <w:szCs w:val="24"/>
        </w:rPr>
      </w:pPr>
      <w:r w:rsidRPr="00276039">
        <w:rPr>
          <w:rFonts w:ascii="Bookman Old Style" w:hAnsi="Bookman Old Style"/>
          <w:b/>
          <w:sz w:val="24"/>
          <w:szCs w:val="24"/>
        </w:rPr>
        <w:t xml:space="preserve">Visi, Misi, Tujuan, Sasaran, Strategi dan Arah Kebijakan </w:t>
      </w:r>
    </w:p>
    <w:p w:rsidR="00513AE6" w:rsidRDefault="00513AE6" w:rsidP="00513AE6">
      <w:pPr>
        <w:spacing w:after="0" w:line="360" w:lineRule="auto"/>
        <w:jc w:val="center"/>
        <w:rPr>
          <w:rFonts w:ascii="Bookman Old Style" w:hAnsi="Bookman Old Style"/>
          <w:b/>
          <w:sz w:val="24"/>
          <w:szCs w:val="24"/>
          <w:lang w:val="id-ID"/>
        </w:rPr>
      </w:pPr>
      <w:r w:rsidRPr="00276039">
        <w:rPr>
          <w:rFonts w:ascii="Bookman Old Style" w:hAnsi="Bookman Old Style"/>
          <w:b/>
          <w:sz w:val="24"/>
          <w:szCs w:val="24"/>
        </w:rPr>
        <w:t>Dinas Pariwisata dan Kebudayaan</w:t>
      </w:r>
    </w:p>
    <w:p w:rsidR="00513AE6" w:rsidRPr="009A4ADC" w:rsidRDefault="00513AE6" w:rsidP="00513AE6">
      <w:pPr>
        <w:spacing w:after="0" w:line="360" w:lineRule="auto"/>
        <w:jc w:val="center"/>
        <w:rPr>
          <w:rFonts w:ascii="Bookman Old Style" w:hAnsi="Bookman Old Style"/>
          <w:b/>
          <w:sz w:val="24"/>
          <w:szCs w:val="24"/>
          <w:lang w:val="id-ID"/>
        </w:rPr>
      </w:pPr>
    </w:p>
    <w:tbl>
      <w:tblPr>
        <w:tblStyle w:val="TableGrid"/>
        <w:tblW w:w="9498" w:type="dxa"/>
        <w:tblInd w:w="-289" w:type="dxa"/>
        <w:tblLook w:val="04A0" w:firstRow="1" w:lastRow="0" w:firstColumn="1" w:lastColumn="0" w:noHBand="0" w:noVBand="1"/>
      </w:tblPr>
      <w:tblGrid>
        <w:gridCol w:w="2269"/>
        <w:gridCol w:w="2127"/>
        <w:gridCol w:w="2126"/>
        <w:gridCol w:w="2976"/>
      </w:tblGrid>
      <w:tr w:rsidR="00513AE6" w:rsidRPr="004F6F18" w:rsidTr="00E82DF7">
        <w:tc>
          <w:tcPr>
            <w:tcW w:w="9498" w:type="dxa"/>
            <w:gridSpan w:val="4"/>
            <w:vAlign w:val="center"/>
          </w:tcPr>
          <w:p w:rsidR="00513AE6" w:rsidRPr="004A2699" w:rsidRDefault="00513AE6" w:rsidP="00E82DF7">
            <w:pPr>
              <w:spacing w:line="360" w:lineRule="auto"/>
              <w:ind w:left="743" w:hanging="743"/>
              <w:rPr>
                <w:rFonts w:ascii="Bookman Old Style" w:hAnsi="Bookman Old Style"/>
                <w:b/>
                <w:bCs/>
                <w:sz w:val="24"/>
                <w:szCs w:val="24"/>
              </w:rPr>
            </w:pPr>
            <w:r w:rsidRPr="004A2699">
              <w:rPr>
                <w:rFonts w:ascii="Bookman Old Style" w:hAnsi="Bookman Old Style"/>
                <w:b/>
                <w:bCs/>
                <w:sz w:val="24"/>
                <w:szCs w:val="24"/>
              </w:rPr>
              <w:t>Visi : Kepulauan Selayar sebagai Bandar Maritim Kawasan Timur Indonesia</w:t>
            </w:r>
          </w:p>
        </w:tc>
      </w:tr>
      <w:tr w:rsidR="00513AE6" w:rsidRPr="004F6F18" w:rsidTr="00E82DF7">
        <w:tc>
          <w:tcPr>
            <w:tcW w:w="9498" w:type="dxa"/>
            <w:gridSpan w:val="4"/>
            <w:vAlign w:val="center"/>
          </w:tcPr>
          <w:p w:rsidR="00513AE6" w:rsidRPr="004A2699" w:rsidRDefault="00513AE6" w:rsidP="00E82DF7">
            <w:pPr>
              <w:spacing w:line="360" w:lineRule="auto"/>
              <w:rPr>
                <w:rFonts w:ascii="Bookman Old Style" w:hAnsi="Bookman Old Style"/>
                <w:b/>
                <w:bCs/>
                <w:sz w:val="24"/>
                <w:szCs w:val="24"/>
              </w:rPr>
            </w:pPr>
            <w:r>
              <w:rPr>
                <w:rFonts w:ascii="Bookman Old Style" w:hAnsi="Bookman Old Style"/>
                <w:b/>
                <w:bCs/>
                <w:sz w:val="24"/>
                <w:szCs w:val="24"/>
              </w:rPr>
              <w:t>Misi V</w:t>
            </w:r>
            <w:r w:rsidRPr="004A2699">
              <w:rPr>
                <w:rFonts w:ascii="Bookman Old Style" w:hAnsi="Bookman Old Style"/>
                <w:b/>
                <w:bCs/>
                <w:sz w:val="24"/>
                <w:szCs w:val="24"/>
              </w:rPr>
              <w:t xml:space="preserve"> : Meningkatkan Pembinaan Kehidupan Sosial dan Keagamaan</w:t>
            </w:r>
          </w:p>
        </w:tc>
      </w:tr>
      <w:tr w:rsidR="00513AE6" w:rsidRPr="004F6F18" w:rsidTr="00E82DF7">
        <w:tc>
          <w:tcPr>
            <w:tcW w:w="2269"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Tujuan</w:t>
            </w:r>
          </w:p>
        </w:tc>
        <w:tc>
          <w:tcPr>
            <w:tcW w:w="2127"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Sasaran</w:t>
            </w:r>
          </w:p>
        </w:tc>
        <w:tc>
          <w:tcPr>
            <w:tcW w:w="2126"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Strategi</w:t>
            </w:r>
          </w:p>
        </w:tc>
        <w:tc>
          <w:tcPr>
            <w:tcW w:w="2976"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Arah Kebijakan</w:t>
            </w:r>
          </w:p>
        </w:tc>
      </w:tr>
      <w:tr w:rsidR="00513AE6" w:rsidRPr="004F6F18" w:rsidTr="00E82DF7">
        <w:tc>
          <w:tcPr>
            <w:tcW w:w="2269" w:type="dxa"/>
            <w:vAlign w:val="center"/>
          </w:tcPr>
          <w:p w:rsidR="00513AE6" w:rsidRPr="004F6F18" w:rsidRDefault="00513AE6" w:rsidP="00E82DF7">
            <w:pPr>
              <w:spacing w:line="360" w:lineRule="auto"/>
              <w:rPr>
                <w:rFonts w:ascii="Bookman Old Style" w:hAnsi="Bookman Old Style"/>
                <w:sz w:val="24"/>
                <w:szCs w:val="24"/>
              </w:rPr>
            </w:pPr>
            <w:r>
              <w:rPr>
                <w:rFonts w:ascii="Bookman Old Style" w:hAnsi="Bookman Old Style"/>
                <w:sz w:val="24"/>
                <w:szCs w:val="24"/>
              </w:rPr>
              <w:t>Mengembangkan nilai-nilai kearifan lokal yang sesuai dengan tuntutan perkembangan zaman (T.1)</w:t>
            </w:r>
          </w:p>
        </w:tc>
        <w:tc>
          <w:tcPr>
            <w:tcW w:w="2127" w:type="dxa"/>
          </w:tcPr>
          <w:p w:rsidR="00513AE6" w:rsidRPr="004F6F18" w:rsidRDefault="00513AE6" w:rsidP="00E82DF7">
            <w:pPr>
              <w:spacing w:line="360" w:lineRule="auto"/>
              <w:rPr>
                <w:rFonts w:ascii="Bookman Old Style" w:hAnsi="Bookman Old Style"/>
                <w:sz w:val="24"/>
                <w:szCs w:val="24"/>
              </w:rPr>
            </w:pPr>
            <w:r w:rsidRPr="00315E8C">
              <w:rPr>
                <w:rFonts w:ascii="Bookman Old Style" w:hAnsi="Bookman Old Style"/>
                <w:sz w:val="24"/>
                <w:szCs w:val="24"/>
              </w:rPr>
              <w:t>M</w:t>
            </w:r>
            <w:r>
              <w:rPr>
                <w:rFonts w:ascii="Bookman Old Style" w:hAnsi="Bookman Old Style"/>
                <w:sz w:val="24"/>
                <w:szCs w:val="24"/>
              </w:rPr>
              <w:t>engakarnya nilai budaya dan kearifan lokal dalam kehidupan masyarakat (S.1)</w:t>
            </w:r>
          </w:p>
        </w:tc>
        <w:tc>
          <w:tcPr>
            <w:tcW w:w="2126" w:type="dxa"/>
            <w:vAlign w:val="center"/>
          </w:tcPr>
          <w:p w:rsidR="00513AE6" w:rsidRPr="004F6F18" w:rsidRDefault="00513AE6" w:rsidP="00E82DF7">
            <w:pPr>
              <w:spacing w:line="360" w:lineRule="auto"/>
              <w:rPr>
                <w:rFonts w:ascii="Bookman Old Style" w:hAnsi="Bookman Old Style"/>
                <w:sz w:val="24"/>
                <w:szCs w:val="24"/>
              </w:rPr>
            </w:pPr>
            <w:r w:rsidRPr="007915B9">
              <w:rPr>
                <w:rFonts w:ascii="Bookman Old Style" w:hAnsi="Bookman Old Style"/>
                <w:sz w:val="24"/>
                <w:szCs w:val="24"/>
              </w:rPr>
              <w:t xml:space="preserve">Penggalian </w:t>
            </w:r>
            <w:r>
              <w:rPr>
                <w:rFonts w:ascii="Bookman Old Style" w:hAnsi="Bookman Old Style"/>
                <w:sz w:val="24"/>
                <w:szCs w:val="24"/>
              </w:rPr>
              <w:t>nilai budaya dan kearifan lokal yg mendukung jalannya pembangunan di Kepulauan Selayar</w:t>
            </w:r>
          </w:p>
        </w:tc>
        <w:tc>
          <w:tcPr>
            <w:tcW w:w="2976" w:type="dxa"/>
          </w:tcPr>
          <w:p w:rsidR="00513AE6" w:rsidRPr="004F6F18" w:rsidRDefault="00513AE6" w:rsidP="00E82DF7">
            <w:pPr>
              <w:spacing w:line="360" w:lineRule="auto"/>
              <w:rPr>
                <w:rFonts w:ascii="Bookman Old Style" w:hAnsi="Bookman Old Style"/>
                <w:sz w:val="24"/>
                <w:szCs w:val="24"/>
              </w:rPr>
            </w:pPr>
            <w:r>
              <w:rPr>
                <w:rFonts w:ascii="Bookman Old Style" w:hAnsi="Bookman Old Style"/>
                <w:sz w:val="24"/>
                <w:szCs w:val="24"/>
              </w:rPr>
              <w:t>Melakukan survey dan pendukungan terhadap kegiatan bersifat kearifan lokal</w:t>
            </w:r>
          </w:p>
        </w:tc>
      </w:tr>
      <w:tr w:rsidR="00513AE6" w:rsidRPr="004F6F18" w:rsidTr="00E82DF7">
        <w:tc>
          <w:tcPr>
            <w:tcW w:w="2269" w:type="dxa"/>
            <w:vAlign w:val="center"/>
          </w:tcPr>
          <w:p w:rsidR="00513AE6" w:rsidRDefault="00513AE6" w:rsidP="00E82DF7">
            <w:pPr>
              <w:spacing w:line="360" w:lineRule="auto"/>
              <w:rPr>
                <w:rFonts w:ascii="Bookman Old Style" w:hAnsi="Bookman Old Style"/>
                <w:sz w:val="24"/>
                <w:szCs w:val="24"/>
              </w:rPr>
            </w:pPr>
          </w:p>
        </w:tc>
        <w:tc>
          <w:tcPr>
            <w:tcW w:w="2127" w:type="dxa"/>
          </w:tcPr>
          <w:p w:rsidR="00513AE6" w:rsidRPr="00315E8C" w:rsidRDefault="00513AE6" w:rsidP="00E82DF7">
            <w:pPr>
              <w:spacing w:line="360" w:lineRule="auto"/>
              <w:rPr>
                <w:rFonts w:ascii="Bookman Old Style" w:hAnsi="Bookman Old Style"/>
                <w:sz w:val="24"/>
                <w:szCs w:val="24"/>
              </w:rPr>
            </w:pPr>
          </w:p>
        </w:tc>
        <w:tc>
          <w:tcPr>
            <w:tcW w:w="2126" w:type="dxa"/>
            <w:vAlign w:val="center"/>
          </w:tcPr>
          <w:p w:rsidR="00513AE6" w:rsidRPr="007915B9" w:rsidRDefault="00513AE6" w:rsidP="00E82DF7">
            <w:pPr>
              <w:spacing w:line="360" w:lineRule="auto"/>
              <w:rPr>
                <w:rFonts w:ascii="Bookman Old Style" w:hAnsi="Bookman Old Style"/>
                <w:sz w:val="24"/>
                <w:szCs w:val="24"/>
              </w:rPr>
            </w:pPr>
            <w:r>
              <w:rPr>
                <w:rFonts w:ascii="Bookman Old Style" w:hAnsi="Bookman Old Style"/>
                <w:sz w:val="24"/>
                <w:szCs w:val="24"/>
              </w:rPr>
              <w:t>Pelestarian kesenian tradisional daerah</w:t>
            </w:r>
          </w:p>
        </w:tc>
        <w:tc>
          <w:tcPr>
            <w:tcW w:w="2976" w:type="dxa"/>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Pelaksanaan event kebudayaan tahunan</w:t>
            </w:r>
          </w:p>
        </w:tc>
      </w:tr>
      <w:tr w:rsidR="00513AE6" w:rsidRPr="004F6F18" w:rsidTr="00E82DF7">
        <w:tc>
          <w:tcPr>
            <w:tcW w:w="2269" w:type="dxa"/>
            <w:vAlign w:val="center"/>
          </w:tcPr>
          <w:p w:rsidR="00513AE6" w:rsidRDefault="00513AE6" w:rsidP="00E82DF7">
            <w:pPr>
              <w:spacing w:line="360" w:lineRule="auto"/>
              <w:rPr>
                <w:rFonts w:ascii="Bookman Old Style" w:hAnsi="Bookman Old Style"/>
                <w:sz w:val="24"/>
                <w:szCs w:val="24"/>
              </w:rPr>
            </w:pPr>
          </w:p>
        </w:tc>
        <w:tc>
          <w:tcPr>
            <w:tcW w:w="2127" w:type="dxa"/>
          </w:tcPr>
          <w:p w:rsidR="00513AE6" w:rsidRPr="00315E8C" w:rsidRDefault="00513AE6" w:rsidP="00E82DF7">
            <w:pPr>
              <w:spacing w:line="360" w:lineRule="auto"/>
              <w:rPr>
                <w:rFonts w:ascii="Bookman Old Style" w:hAnsi="Bookman Old Style"/>
                <w:sz w:val="24"/>
                <w:szCs w:val="24"/>
              </w:rPr>
            </w:pPr>
          </w:p>
        </w:tc>
        <w:tc>
          <w:tcPr>
            <w:tcW w:w="2126" w:type="dxa"/>
            <w:vAlign w:val="center"/>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Pelestarian dan pengelolaan Sejarah daerah</w:t>
            </w:r>
          </w:p>
        </w:tc>
        <w:tc>
          <w:tcPr>
            <w:tcW w:w="2976" w:type="dxa"/>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Penggalian sejarah lokal daerah dan mendorong penyusunan buku sejarah daerah</w:t>
            </w:r>
          </w:p>
        </w:tc>
      </w:tr>
      <w:tr w:rsidR="00513AE6" w:rsidRPr="004F6F18" w:rsidTr="00E82DF7">
        <w:tc>
          <w:tcPr>
            <w:tcW w:w="2269" w:type="dxa"/>
            <w:vAlign w:val="center"/>
          </w:tcPr>
          <w:p w:rsidR="00513AE6" w:rsidRDefault="00513AE6" w:rsidP="00E82DF7">
            <w:pPr>
              <w:spacing w:line="360" w:lineRule="auto"/>
              <w:rPr>
                <w:rFonts w:ascii="Bookman Old Style" w:hAnsi="Bookman Old Style"/>
                <w:sz w:val="24"/>
                <w:szCs w:val="24"/>
              </w:rPr>
            </w:pPr>
          </w:p>
        </w:tc>
        <w:tc>
          <w:tcPr>
            <w:tcW w:w="2127" w:type="dxa"/>
          </w:tcPr>
          <w:p w:rsidR="00513AE6" w:rsidRPr="00315E8C" w:rsidRDefault="00513AE6" w:rsidP="00E82DF7">
            <w:pPr>
              <w:spacing w:line="360" w:lineRule="auto"/>
              <w:rPr>
                <w:rFonts w:ascii="Bookman Old Style" w:hAnsi="Bookman Old Style"/>
                <w:sz w:val="24"/>
                <w:szCs w:val="24"/>
              </w:rPr>
            </w:pPr>
          </w:p>
        </w:tc>
        <w:tc>
          <w:tcPr>
            <w:tcW w:w="2126" w:type="dxa"/>
            <w:vAlign w:val="center"/>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Pelestarian cagar budaya daerah</w:t>
            </w:r>
          </w:p>
        </w:tc>
        <w:tc>
          <w:tcPr>
            <w:tcW w:w="2976" w:type="dxa"/>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Mendaftarkan objek diduga cagar budaya daerah secara menyeluruh</w:t>
            </w:r>
          </w:p>
        </w:tc>
      </w:tr>
      <w:tr w:rsidR="00513AE6" w:rsidRPr="004F6F18" w:rsidTr="00E82DF7">
        <w:tc>
          <w:tcPr>
            <w:tcW w:w="2269" w:type="dxa"/>
            <w:vAlign w:val="center"/>
          </w:tcPr>
          <w:p w:rsidR="00513AE6" w:rsidRDefault="00513AE6" w:rsidP="00E82DF7">
            <w:pPr>
              <w:spacing w:line="360" w:lineRule="auto"/>
              <w:rPr>
                <w:rFonts w:ascii="Bookman Old Style" w:hAnsi="Bookman Old Style"/>
                <w:sz w:val="24"/>
                <w:szCs w:val="24"/>
              </w:rPr>
            </w:pPr>
          </w:p>
        </w:tc>
        <w:tc>
          <w:tcPr>
            <w:tcW w:w="2127" w:type="dxa"/>
          </w:tcPr>
          <w:p w:rsidR="00513AE6" w:rsidRPr="00315E8C" w:rsidRDefault="00513AE6" w:rsidP="00E82DF7">
            <w:pPr>
              <w:spacing w:line="360" w:lineRule="auto"/>
              <w:rPr>
                <w:rFonts w:ascii="Bookman Old Style" w:hAnsi="Bookman Old Style"/>
                <w:sz w:val="24"/>
                <w:szCs w:val="24"/>
              </w:rPr>
            </w:pPr>
          </w:p>
        </w:tc>
        <w:tc>
          <w:tcPr>
            <w:tcW w:w="2126" w:type="dxa"/>
            <w:vAlign w:val="center"/>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Peningkatan pengelolaan museum</w:t>
            </w:r>
          </w:p>
        </w:tc>
        <w:tc>
          <w:tcPr>
            <w:tcW w:w="2976" w:type="dxa"/>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Pemanfaatan museum sebagai sarana pendidikan dan ilmu pengetahuan</w:t>
            </w:r>
          </w:p>
        </w:tc>
      </w:tr>
      <w:tr w:rsidR="00513AE6" w:rsidRPr="004F6F18" w:rsidTr="00E82DF7">
        <w:tc>
          <w:tcPr>
            <w:tcW w:w="9498" w:type="dxa"/>
            <w:gridSpan w:val="4"/>
            <w:vAlign w:val="center"/>
          </w:tcPr>
          <w:p w:rsidR="00513AE6" w:rsidRPr="004A2699" w:rsidRDefault="00513AE6" w:rsidP="00E82DF7">
            <w:pPr>
              <w:spacing w:line="360" w:lineRule="auto"/>
              <w:rPr>
                <w:rFonts w:ascii="Bookman Old Style" w:hAnsi="Bookman Old Style"/>
                <w:b/>
                <w:bCs/>
                <w:sz w:val="24"/>
                <w:szCs w:val="24"/>
              </w:rPr>
            </w:pPr>
            <w:r w:rsidRPr="004A2699">
              <w:rPr>
                <w:rFonts w:ascii="Bookman Old Style" w:hAnsi="Bookman Old Style"/>
                <w:b/>
                <w:bCs/>
                <w:sz w:val="24"/>
                <w:szCs w:val="24"/>
              </w:rPr>
              <w:t xml:space="preserve">Misi </w:t>
            </w:r>
            <w:r>
              <w:rPr>
                <w:rFonts w:ascii="Bookman Old Style" w:hAnsi="Bookman Old Style"/>
                <w:b/>
                <w:bCs/>
                <w:sz w:val="24"/>
                <w:szCs w:val="24"/>
              </w:rPr>
              <w:t>I</w:t>
            </w:r>
            <w:r w:rsidRPr="004A2699">
              <w:rPr>
                <w:rFonts w:ascii="Bookman Old Style" w:hAnsi="Bookman Old Style"/>
                <w:b/>
                <w:bCs/>
                <w:sz w:val="24"/>
                <w:szCs w:val="24"/>
              </w:rPr>
              <w:t>V</w:t>
            </w:r>
            <w:r>
              <w:rPr>
                <w:rFonts w:ascii="Bookman Old Style" w:hAnsi="Bookman Old Style"/>
                <w:b/>
                <w:bCs/>
                <w:sz w:val="24"/>
                <w:szCs w:val="24"/>
              </w:rPr>
              <w:t xml:space="preserve"> :  Mengembangkan Pengelolaan potensi kelautan</w:t>
            </w:r>
          </w:p>
        </w:tc>
      </w:tr>
      <w:tr w:rsidR="00513AE6" w:rsidRPr="004F6F18" w:rsidTr="00E82DF7">
        <w:tc>
          <w:tcPr>
            <w:tcW w:w="2269"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Tujuan</w:t>
            </w:r>
          </w:p>
        </w:tc>
        <w:tc>
          <w:tcPr>
            <w:tcW w:w="2127"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Sasaran</w:t>
            </w:r>
          </w:p>
        </w:tc>
        <w:tc>
          <w:tcPr>
            <w:tcW w:w="2126"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Strategi</w:t>
            </w:r>
          </w:p>
        </w:tc>
        <w:tc>
          <w:tcPr>
            <w:tcW w:w="2976" w:type="dxa"/>
            <w:shd w:val="clear" w:color="auto" w:fill="FBE4D5" w:themeFill="accent2" w:themeFillTint="33"/>
            <w:vAlign w:val="center"/>
          </w:tcPr>
          <w:p w:rsidR="00513AE6" w:rsidRPr="004F6F18" w:rsidRDefault="00513AE6" w:rsidP="00E82DF7">
            <w:pPr>
              <w:spacing w:line="360" w:lineRule="auto"/>
              <w:jc w:val="center"/>
              <w:rPr>
                <w:rFonts w:ascii="Bookman Old Style" w:hAnsi="Bookman Old Style"/>
                <w:sz w:val="24"/>
                <w:szCs w:val="24"/>
              </w:rPr>
            </w:pPr>
            <w:r w:rsidRPr="004F6F18">
              <w:rPr>
                <w:rFonts w:ascii="Bookman Old Style" w:hAnsi="Bookman Old Style"/>
                <w:sz w:val="24"/>
                <w:szCs w:val="24"/>
              </w:rPr>
              <w:t>Arah Kebijakan</w:t>
            </w:r>
          </w:p>
        </w:tc>
      </w:tr>
      <w:tr w:rsidR="00513AE6" w:rsidRPr="004F6F18" w:rsidTr="00E82DF7">
        <w:tc>
          <w:tcPr>
            <w:tcW w:w="2269" w:type="dxa"/>
          </w:tcPr>
          <w:p w:rsidR="00513AE6" w:rsidRDefault="00513AE6" w:rsidP="00E82DF7">
            <w:r w:rsidRPr="00253FB4">
              <w:rPr>
                <w:rFonts w:ascii="Bookman Old Style" w:hAnsi="Bookman Old Style"/>
                <w:sz w:val="24"/>
                <w:szCs w:val="24"/>
              </w:rPr>
              <w:t>Meningkatkan kualitas dan kuantitas usaha pariwisata</w:t>
            </w:r>
            <w:r>
              <w:rPr>
                <w:rFonts w:ascii="Bookman Old Style" w:hAnsi="Bookman Old Style"/>
                <w:sz w:val="24"/>
                <w:szCs w:val="24"/>
              </w:rPr>
              <w:t xml:space="preserve"> T-2)</w:t>
            </w:r>
          </w:p>
        </w:tc>
        <w:tc>
          <w:tcPr>
            <w:tcW w:w="2127" w:type="dxa"/>
            <w:vMerge w:val="restart"/>
          </w:tcPr>
          <w:p w:rsidR="00513AE6" w:rsidRPr="004F6F18" w:rsidRDefault="00513AE6" w:rsidP="00E82DF7">
            <w:pPr>
              <w:spacing w:line="360" w:lineRule="auto"/>
              <w:rPr>
                <w:rFonts w:ascii="Bookman Old Style" w:hAnsi="Bookman Old Style"/>
                <w:sz w:val="24"/>
                <w:szCs w:val="24"/>
              </w:rPr>
            </w:pPr>
            <w:r>
              <w:rPr>
                <w:rFonts w:ascii="Bookman Old Style" w:hAnsi="Bookman Old Style"/>
                <w:sz w:val="24"/>
                <w:szCs w:val="24"/>
              </w:rPr>
              <w:t>Meningkatnya kontribusi PAD Dinas Pariwisata dan Kebudayaan terhadap PAD sektor Pariwisata (S-2)</w:t>
            </w:r>
          </w:p>
        </w:tc>
        <w:tc>
          <w:tcPr>
            <w:tcW w:w="2126" w:type="dxa"/>
          </w:tcPr>
          <w:p w:rsidR="00513AE6" w:rsidRPr="004F6F18" w:rsidRDefault="00513AE6" w:rsidP="00E82DF7">
            <w:pPr>
              <w:spacing w:line="360" w:lineRule="auto"/>
              <w:rPr>
                <w:rFonts w:ascii="Bookman Old Style" w:hAnsi="Bookman Old Style"/>
                <w:sz w:val="24"/>
                <w:szCs w:val="24"/>
              </w:rPr>
            </w:pPr>
            <w:r>
              <w:rPr>
                <w:rFonts w:ascii="Bookman Old Style" w:hAnsi="Bookman Old Style"/>
                <w:sz w:val="24"/>
                <w:szCs w:val="24"/>
              </w:rPr>
              <w:t xml:space="preserve">Pengembangan daya tarik dan destinasi unggulan </w:t>
            </w:r>
          </w:p>
        </w:tc>
        <w:tc>
          <w:tcPr>
            <w:tcW w:w="2976" w:type="dxa"/>
          </w:tcPr>
          <w:p w:rsidR="00513AE6" w:rsidRPr="004F6F18" w:rsidRDefault="00513AE6" w:rsidP="00E82DF7">
            <w:pPr>
              <w:spacing w:line="360" w:lineRule="auto"/>
              <w:rPr>
                <w:rFonts w:ascii="Bookman Old Style" w:hAnsi="Bookman Old Style"/>
                <w:sz w:val="24"/>
                <w:szCs w:val="24"/>
              </w:rPr>
            </w:pPr>
            <w:r>
              <w:rPr>
                <w:rFonts w:ascii="Bookman Old Style" w:hAnsi="Bookman Old Style"/>
                <w:sz w:val="24"/>
                <w:szCs w:val="24"/>
              </w:rPr>
              <w:t>Meningkatkan amenitas dan pengembangan desa wisata serta mendorong investasi</w:t>
            </w:r>
          </w:p>
        </w:tc>
      </w:tr>
      <w:tr w:rsidR="00513AE6" w:rsidRPr="004F6F18" w:rsidTr="00E82DF7">
        <w:tc>
          <w:tcPr>
            <w:tcW w:w="2269" w:type="dxa"/>
          </w:tcPr>
          <w:p w:rsidR="00513AE6" w:rsidRDefault="00513AE6" w:rsidP="00E82DF7"/>
        </w:tc>
        <w:tc>
          <w:tcPr>
            <w:tcW w:w="2127" w:type="dxa"/>
            <w:vMerge/>
            <w:vAlign w:val="center"/>
          </w:tcPr>
          <w:p w:rsidR="00513AE6" w:rsidRPr="004F6F18" w:rsidRDefault="00513AE6" w:rsidP="00E82DF7">
            <w:pPr>
              <w:spacing w:line="360" w:lineRule="auto"/>
              <w:rPr>
                <w:rFonts w:ascii="Bookman Old Style" w:hAnsi="Bookman Old Style"/>
                <w:sz w:val="24"/>
                <w:szCs w:val="24"/>
              </w:rPr>
            </w:pPr>
          </w:p>
        </w:tc>
        <w:tc>
          <w:tcPr>
            <w:tcW w:w="2126" w:type="dxa"/>
            <w:vAlign w:val="center"/>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Peningkatan pemasaran pariwisata</w:t>
            </w:r>
          </w:p>
        </w:tc>
        <w:tc>
          <w:tcPr>
            <w:tcW w:w="2976" w:type="dxa"/>
            <w:vAlign w:val="center"/>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Mengadakan  promosi efektif dan pengemasan event dan atraksi daerah</w:t>
            </w:r>
          </w:p>
        </w:tc>
      </w:tr>
      <w:tr w:rsidR="00513AE6" w:rsidRPr="004F6F18" w:rsidTr="00E82DF7">
        <w:tc>
          <w:tcPr>
            <w:tcW w:w="2269" w:type="dxa"/>
          </w:tcPr>
          <w:p w:rsidR="00513AE6" w:rsidRDefault="00513AE6" w:rsidP="00E82DF7"/>
        </w:tc>
        <w:tc>
          <w:tcPr>
            <w:tcW w:w="2127" w:type="dxa"/>
            <w:vMerge/>
            <w:vAlign w:val="center"/>
          </w:tcPr>
          <w:p w:rsidR="00513AE6" w:rsidRPr="004F6F18" w:rsidRDefault="00513AE6" w:rsidP="00E82DF7">
            <w:pPr>
              <w:spacing w:line="360" w:lineRule="auto"/>
              <w:rPr>
                <w:rFonts w:ascii="Bookman Old Style" w:hAnsi="Bookman Old Style"/>
                <w:sz w:val="24"/>
                <w:szCs w:val="24"/>
              </w:rPr>
            </w:pPr>
          </w:p>
        </w:tc>
        <w:tc>
          <w:tcPr>
            <w:tcW w:w="2126" w:type="dxa"/>
            <w:vAlign w:val="center"/>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Pengembangan SDM dan Ekonomi kreatif</w:t>
            </w:r>
          </w:p>
        </w:tc>
        <w:tc>
          <w:tcPr>
            <w:tcW w:w="2976" w:type="dxa"/>
          </w:tcPr>
          <w:p w:rsidR="00513AE6" w:rsidRDefault="00513AE6" w:rsidP="00E82DF7">
            <w:pPr>
              <w:spacing w:line="360" w:lineRule="auto"/>
              <w:rPr>
                <w:rFonts w:ascii="Bookman Old Style" w:hAnsi="Bookman Old Style"/>
                <w:sz w:val="24"/>
                <w:szCs w:val="24"/>
              </w:rPr>
            </w:pPr>
            <w:r>
              <w:rPr>
                <w:rFonts w:ascii="Bookman Old Style" w:hAnsi="Bookman Old Style"/>
                <w:sz w:val="24"/>
                <w:szCs w:val="24"/>
              </w:rPr>
              <w:t>Pelaksanaan pelatihan dan penyediaan sentra ekonomi kreatif</w:t>
            </w:r>
          </w:p>
        </w:tc>
      </w:tr>
    </w:tbl>
    <w:p w:rsidR="00F7413C" w:rsidRDefault="00F7413C" w:rsidP="00F7413C">
      <w:pPr>
        <w:pStyle w:val="ListParagraph"/>
        <w:ind w:left="426"/>
        <w:rPr>
          <w:rFonts w:ascii="Bookman Old Style" w:hAnsi="Bookman Old Style"/>
          <w:b/>
          <w:bCs/>
          <w:sz w:val="28"/>
          <w:szCs w:val="28"/>
        </w:rPr>
      </w:pPr>
    </w:p>
    <w:p w:rsidR="00804395" w:rsidRDefault="00804395" w:rsidP="004E4613">
      <w:pPr>
        <w:pStyle w:val="ListParagraph"/>
        <w:spacing w:after="0" w:line="360" w:lineRule="auto"/>
        <w:ind w:left="567" w:firstLine="720"/>
        <w:jc w:val="both"/>
        <w:rPr>
          <w:rFonts w:ascii="Bookman Old Style" w:hAnsi="Bookman Old Style"/>
          <w:sz w:val="24"/>
          <w:szCs w:val="24"/>
        </w:rPr>
      </w:pPr>
    </w:p>
    <w:p w:rsidR="00513AE6" w:rsidRPr="005912B8" w:rsidRDefault="00513AE6" w:rsidP="004E4613">
      <w:pPr>
        <w:pStyle w:val="ListParagraph"/>
        <w:spacing w:after="0" w:line="360" w:lineRule="auto"/>
        <w:ind w:left="567" w:firstLine="720"/>
        <w:jc w:val="both"/>
        <w:rPr>
          <w:rFonts w:ascii="Bookman Old Style" w:hAnsi="Bookman Old Style"/>
          <w:sz w:val="24"/>
          <w:szCs w:val="24"/>
        </w:rPr>
      </w:pPr>
      <w:r w:rsidRPr="005912B8">
        <w:rPr>
          <w:rFonts w:ascii="Bookman Old Style" w:hAnsi="Bookman Old Style"/>
          <w:sz w:val="24"/>
          <w:szCs w:val="24"/>
        </w:rPr>
        <w:lastRenderedPageBreak/>
        <w:t xml:space="preserve">Berdasarkan arah kebijakan dan strategi tersebut, maka Program dan Kegiatan Prioritas Dinas </w:t>
      </w:r>
      <w:r w:rsidRPr="005912B8">
        <w:rPr>
          <w:rFonts w:ascii="Bookman Old Style" w:hAnsi="Bookman Old Style"/>
          <w:sz w:val="24"/>
          <w:szCs w:val="24"/>
          <w:lang w:val="id-ID"/>
        </w:rPr>
        <w:t>P</w:t>
      </w:r>
      <w:r w:rsidRPr="005912B8">
        <w:rPr>
          <w:rFonts w:ascii="Bookman Old Style" w:hAnsi="Bookman Old Style"/>
          <w:sz w:val="24"/>
          <w:szCs w:val="24"/>
        </w:rPr>
        <w:t>ariwisata</w:t>
      </w:r>
      <w:r w:rsidRPr="005912B8">
        <w:rPr>
          <w:rFonts w:ascii="Bookman Old Style" w:hAnsi="Bookman Old Style"/>
          <w:sz w:val="24"/>
          <w:szCs w:val="24"/>
          <w:lang w:val="id-ID"/>
        </w:rPr>
        <w:t xml:space="preserve"> d</w:t>
      </w:r>
      <w:r w:rsidRPr="005912B8">
        <w:rPr>
          <w:rFonts w:ascii="Bookman Old Style" w:hAnsi="Bookman Old Style"/>
          <w:sz w:val="24"/>
          <w:szCs w:val="24"/>
        </w:rPr>
        <w:t>an</w:t>
      </w:r>
      <w:r w:rsidRPr="005912B8">
        <w:rPr>
          <w:rFonts w:ascii="Bookman Old Style" w:hAnsi="Bookman Old Style"/>
          <w:sz w:val="24"/>
          <w:szCs w:val="24"/>
          <w:lang w:val="id-ID"/>
        </w:rPr>
        <w:t xml:space="preserve"> Kebudayaan</w:t>
      </w:r>
      <w:r w:rsidRPr="005912B8">
        <w:rPr>
          <w:rFonts w:ascii="Bookman Old Style" w:hAnsi="Bookman Old Style"/>
          <w:sz w:val="24"/>
          <w:szCs w:val="24"/>
        </w:rPr>
        <w:t xml:space="preserve"> Tahun 20</w:t>
      </w:r>
      <w:r w:rsidRPr="005912B8">
        <w:rPr>
          <w:rFonts w:ascii="Bookman Old Style" w:hAnsi="Bookman Old Style"/>
          <w:sz w:val="24"/>
          <w:szCs w:val="24"/>
          <w:lang w:val="id-ID"/>
        </w:rPr>
        <w:t>2</w:t>
      </w:r>
      <w:r w:rsidRPr="005912B8">
        <w:rPr>
          <w:rFonts w:ascii="Bookman Old Style" w:hAnsi="Bookman Old Style"/>
          <w:sz w:val="24"/>
          <w:szCs w:val="24"/>
        </w:rPr>
        <w:t>1 – 2026 adalah sebagai berikut :</w:t>
      </w:r>
    </w:p>
    <w:p w:rsidR="00513AE6" w:rsidRDefault="00513AE6" w:rsidP="004E4613">
      <w:pPr>
        <w:pStyle w:val="ListParagraph"/>
        <w:numPr>
          <w:ilvl w:val="2"/>
          <w:numId w:val="19"/>
        </w:numPr>
        <w:spacing w:after="0" w:line="360" w:lineRule="auto"/>
        <w:ind w:left="993" w:hanging="426"/>
        <w:rPr>
          <w:rFonts w:ascii="Bookman Old Style" w:hAnsi="Bookman Old Style"/>
          <w:sz w:val="24"/>
          <w:szCs w:val="24"/>
        </w:rPr>
      </w:pPr>
      <w:r>
        <w:rPr>
          <w:rFonts w:ascii="Bookman Old Style" w:hAnsi="Bookman Old Style"/>
          <w:sz w:val="24"/>
          <w:szCs w:val="24"/>
        </w:rPr>
        <w:t>Program Pengembangan Kebudayaan</w:t>
      </w:r>
    </w:p>
    <w:p w:rsidR="00513AE6" w:rsidRDefault="00513AE6" w:rsidP="004E4613">
      <w:pPr>
        <w:pStyle w:val="ListParagraph"/>
        <w:spacing w:after="0" w:line="360" w:lineRule="auto"/>
        <w:ind w:left="993"/>
        <w:jc w:val="both"/>
        <w:rPr>
          <w:rFonts w:ascii="Bookman Old Style" w:hAnsi="Bookman Old Style"/>
          <w:sz w:val="24"/>
          <w:szCs w:val="24"/>
        </w:rPr>
      </w:pPr>
      <w:r>
        <w:rPr>
          <w:rFonts w:ascii="Bookman Old Style" w:hAnsi="Bookman Old Style"/>
          <w:sz w:val="24"/>
          <w:szCs w:val="24"/>
        </w:rPr>
        <w:t>Program pengembangan kebudayaan ditujukan untuk kegiatan pengelolaan kebudayaan di Kabupaten Kepulauan Selayar, pelestarian kesenian tradisional dan pembinaan lembaga adat.</w:t>
      </w:r>
    </w:p>
    <w:p w:rsidR="00513AE6" w:rsidRDefault="00513AE6" w:rsidP="004E4613">
      <w:pPr>
        <w:pStyle w:val="ListParagraph"/>
        <w:numPr>
          <w:ilvl w:val="2"/>
          <w:numId w:val="19"/>
        </w:numPr>
        <w:spacing w:after="0" w:line="360" w:lineRule="auto"/>
        <w:ind w:left="993" w:hanging="426"/>
        <w:rPr>
          <w:rFonts w:ascii="Bookman Old Style" w:hAnsi="Bookman Old Style"/>
          <w:sz w:val="24"/>
          <w:szCs w:val="24"/>
        </w:rPr>
      </w:pPr>
      <w:r>
        <w:rPr>
          <w:rFonts w:ascii="Bookman Old Style" w:hAnsi="Bookman Old Style"/>
          <w:sz w:val="24"/>
          <w:szCs w:val="24"/>
        </w:rPr>
        <w:t>Program Pengembangan Kesenian Tradisional</w:t>
      </w:r>
    </w:p>
    <w:p w:rsidR="00513AE6" w:rsidRDefault="00513AE6" w:rsidP="004E4613">
      <w:pPr>
        <w:pStyle w:val="ListParagraph"/>
        <w:spacing w:after="0" w:line="360" w:lineRule="auto"/>
        <w:ind w:left="993"/>
        <w:rPr>
          <w:rFonts w:ascii="Bookman Old Style" w:hAnsi="Bookman Old Style"/>
          <w:sz w:val="24"/>
          <w:szCs w:val="24"/>
        </w:rPr>
      </w:pPr>
      <w:r>
        <w:rPr>
          <w:rFonts w:ascii="Bookman Old Style" w:hAnsi="Bookman Old Style"/>
          <w:sz w:val="24"/>
          <w:szCs w:val="24"/>
        </w:rPr>
        <w:t>Program pengembangan kesenian tradisional ditujukan untuk kegiatan pembinaan kesenian yang masyarakat pelakunya dalam daerah Kabupaten Kepulauan Selayar.</w:t>
      </w:r>
    </w:p>
    <w:p w:rsidR="00513AE6" w:rsidRPr="00A9130E" w:rsidRDefault="00513AE6" w:rsidP="004E4613">
      <w:pPr>
        <w:pStyle w:val="ListParagraph"/>
        <w:numPr>
          <w:ilvl w:val="2"/>
          <w:numId w:val="19"/>
        </w:numPr>
        <w:spacing w:after="0" w:line="360" w:lineRule="auto"/>
        <w:ind w:left="993" w:hanging="426"/>
        <w:rPr>
          <w:rFonts w:ascii="Bookman Old Style" w:hAnsi="Bookman Old Style"/>
          <w:sz w:val="24"/>
          <w:szCs w:val="24"/>
        </w:rPr>
      </w:pPr>
      <w:r w:rsidRPr="005912B8">
        <w:rPr>
          <w:rFonts w:ascii="Bookman Old Style" w:hAnsi="Bookman Old Style"/>
          <w:sz w:val="24"/>
          <w:szCs w:val="24"/>
        </w:rPr>
        <w:t>Program Pe</w:t>
      </w:r>
      <w:r w:rsidRPr="005912B8">
        <w:rPr>
          <w:rFonts w:ascii="Bookman Old Style" w:hAnsi="Bookman Old Style"/>
          <w:sz w:val="24"/>
          <w:szCs w:val="24"/>
          <w:lang w:val="id-ID"/>
        </w:rPr>
        <w:t>mbina</w:t>
      </w:r>
      <w:r w:rsidRPr="005912B8">
        <w:rPr>
          <w:rFonts w:ascii="Bookman Old Style" w:hAnsi="Bookman Old Style"/>
          <w:sz w:val="24"/>
          <w:szCs w:val="24"/>
        </w:rPr>
        <w:t>a</w:t>
      </w:r>
      <w:r w:rsidRPr="005912B8">
        <w:rPr>
          <w:rFonts w:ascii="Bookman Old Style" w:hAnsi="Bookman Old Style"/>
          <w:sz w:val="24"/>
          <w:szCs w:val="24"/>
          <w:lang w:val="id-ID"/>
        </w:rPr>
        <w:t>n Sejarah</w:t>
      </w:r>
    </w:p>
    <w:p w:rsidR="00513AE6" w:rsidRPr="00A9130E" w:rsidRDefault="00513AE6" w:rsidP="004E4613">
      <w:pPr>
        <w:pStyle w:val="ListParagraph"/>
        <w:spacing w:after="0" w:line="360" w:lineRule="auto"/>
        <w:ind w:left="993"/>
        <w:jc w:val="both"/>
        <w:rPr>
          <w:rFonts w:ascii="Bookman Old Style" w:hAnsi="Bookman Old Style"/>
          <w:b/>
        </w:rPr>
      </w:pPr>
      <w:r>
        <w:rPr>
          <w:rFonts w:ascii="Bookman Old Style" w:hAnsi="Bookman Old Style"/>
          <w:sz w:val="24"/>
          <w:szCs w:val="24"/>
          <w:lang w:val="id-ID"/>
        </w:rPr>
        <w:t>Program Pembinaan Sejarah ditujukan untuk meningkatkan pembinaan sejarah lokal yang ada di Kabupaten Kepulauan Selayar dengan melakukan pemberdayaan sumber daya manusia dan lembaga sejarah lokal, penyediaan sarana dan prasarana pembinaan sejarah dan peningkatan akses masyarakat terhadap data dan informasi sejarah.</w:t>
      </w:r>
    </w:p>
    <w:p w:rsidR="00513AE6" w:rsidRPr="005912B8" w:rsidRDefault="00513AE6" w:rsidP="004E4613">
      <w:pPr>
        <w:pStyle w:val="ListParagraph"/>
        <w:numPr>
          <w:ilvl w:val="2"/>
          <w:numId w:val="19"/>
        </w:numPr>
        <w:spacing w:after="0" w:line="360" w:lineRule="auto"/>
        <w:ind w:left="993" w:hanging="450"/>
        <w:rPr>
          <w:rFonts w:ascii="Bookman Old Style" w:hAnsi="Bookman Old Style"/>
          <w:sz w:val="24"/>
          <w:szCs w:val="24"/>
        </w:rPr>
      </w:pPr>
      <w:r w:rsidRPr="005912B8">
        <w:rPr>
          <w:rFonts w:ascii="Bookman Old Style" w:hAnsi="Bookman Old Style"/>
          <w:sz w:val="24"/>
          <w:szCs w:val="24"/>
        </w:rPr>
        <w:t>Program Pe</w:t>
      </w:r>
      <w:r w:rsidRPr="005912B8">
        <w:rPr>
          <w:rFonts w:ascii="Bookman Old Style" w:hAnsi="Bookman Old Style"/>
          <w:sz w:val="24"/>
          <w:szCs w:val="24"/>
          <w:lang w:val="id-ID"/>
        </w:rPr>
        <w:t>ngelolaan Permuseuman</w:t>
      </w:r>
    </w:p>
    <w:p w:rsidR="00513AE6" w:rsidRPr="005912B8" w:rsidRDefault="00513AE6" w:rsidP="004E4613">
      <w:pPr>
        <w:spacing w:after="0" w:line="360" w:lineRule="auto"/>
        <w:ind w:left="993"/>
        <w:jc w:val="both"/>
        <w:rPr>
          <w:rFonts w:ascii="Bookman Old Style" w:hAnsi="Bookman Old Style"/>
          <w:sz w:val="24"/>
          <w:szCs w:val="24"/>
        </w:rPr>
      </w:pPr>
      <w:r w:rsidRPr="005912B8">
        <w:rPr>
          <w:rFonts w:ascii="Bookman Old Style" w:hAnsi="Bookman Old Style"/>
          <w:sz w:val="24"/>
          <w:szCs w:val="24"/>
          <w:lang w:val="id-ID"/>
        </w:rPr>
        <w:t xml:space="preserve">Program Pengelolaan Permuseuman diarahkan untuk meningkatkan kunjungan masyarakat ke museum dan untuk meningkatkan tingkat kepuasan pengunjung terhadap pelayanan di museum melalui pengembangan dan pemanfaatan koleksi secara terpadu, </w:t>
      </w:r>
      <w:r w:rsidRPr="005912B8">
        <w:rPr>
          <w:rFonts w:ascii="Bookman Old Style" w:hAnsi="Bookman Old Style"/>
          <w:sz w:val="24"/>
          <w:szCs w:val="24"/>
        </w:rPr>
        <w:t>peningkatan kapasitas sumber daya manusia permuseuman, peningkatan pelayanan dan akses masyarakat terhadap museum, penyediaan dan pemeliharaan sarana dan prasarana museum, serta revitalis</w:t>
      </w:r>
      <w:r>
        <w:rPr>
          <w:rFonts w:ascii="Bookman Old Style" w:hAnsi="Bookman Old Style"/>
          <w:sz w:val="24"/>
          <w:szCs w:val="24"/>
        </w:rPr>
        <w:t>asi sarana dan prasarana museum.</w:t>
      </w:r>
    </w:p>
    <w:p w:rsidR="00513AE6" w:rsidRPr="005912B8" w:rsidRDefault="00513AE6" w:rsidP="004E4613">
      <w:pPr>
        <w:pStyle w:val="ListParagraph"/>
        <w:numPr>
          <w:ilvl w:val="2"/>
          <w:numId w:val="19"/>
        </w:numPr>
        <w:spacing w:after="0" w:line="360" w:lineRule="auto"/>
        <w:ind w:left="993" w:hanging="450"/>
        <w:rPr>
          <w:rFonts w:ascii="Bookman Old Style" w:hAnsi="Bookman Old Style"/>
          <w:sz w:val="24"/>
          <w:szCs w:val="24"/>
        </w:rPr>
      </w:pPr>
      <w:r w:rsidRPr="005912B8">
        <w:rPr>
          <w:rFonts w:ascii="Bookman Old Style" w:hAnsi="Bookman Old Style"/>
          <w:sz w:val="24"/>
          <w:szCs w:val="24"/>
        </w:rPr>
        <w:t>Program Peningkatan Daya Tarik Destinasi Pariwisata</w:t>
      </w:r>
      <w:r w:rsidRPr="005912B8">
        <w:rPr>
          <w:rFonts w:ascii="Bookman Old Style" w:hAnsi="Bookman Old Style"/>
          <w:sz w:val="24"/>
          <w:szCs w:val="24"/>
        </w:rPr>
        <w:tab/>
      </w:r>
    </w:p>
    <w:p w:rsidR="00513AE6" w:rsidRPr="005912B8" w:rsidRDefault="00513AE6" w:rsidP="004E4613">
      <w:pPr>
        <w:spacing w:after="0" w:line="360" w:lineRule="auto"/>
        <w:ind w:left="993"/>
        <w:jc w:val="both"/>
        <w:rPr>
          <w:rFonts w:ascii="Bookman Old Style" w:hAnsi="Bookman Old Style"/>
          <w:sz w:val="24"/>
          <w:szCs w:val="24"/>
          <w:lang w:val="id-ID"/>
        </w:rPr>
      </w:pPr>
      <w:r w:rsidRPr="005912B8">
        <w:rPr>
          <w:rFonts w:ascii="Bookman Old Style" w:hAnsi="Bookman Old Style"/>
          <w:sz w:val="24"/>
          <w:szCs w:val="24"/>
        </w:rPr>
        <w:t xml:space="preserve">Program </w:t>
      </w:r>
      <w:r>
        <w:rPr>
          <w:rFonts w:ascii="Bookman Old Style" w:hAnsi="Bookman Old Style"/>
          <w:sz w:val="24"/>
          <w:szCs w:val="24"/>
          <w:lang w:val="id-ID"/>
        </w:rPr>
        <w:t xml:space="preserve">Peningkatan Daya Tarik Destinasi </w:t>
      </w:r>
      <w:r w:rsidRPr="005912B8">
        <w:rPr>
          <w:rFonts w:ascii="Bookman Old Style" w:hAnsi="Bookman Old Style"/>
          <w:sz w:val="24"/>
          <w:szCs w:val="24"/>
        </w:rPr>
        <w:t>Pariwisata diarahkan untuk meningkatkan kualitas dan kuantitas destinasi pariwisata melalui penyiapan dokumen perencanaan kawasan destinasi, peningkatan amenitas kawasan, pembukaan akses ke destinasi,</w:t>
      </w:r>
      <w:r>
        <w:rPr>
          <w:rFonts w:ascii="Bookman Old Style" w:hAnsi="Bookman Old Style"/>
          <w:sz w:val="24"/>
          <w:szCs w:val="24"/>
        </w:rPr>
        <w:t xml:space="preserve"> </w:t>
      </w:r>
      <w:r>
        <w:rPr>
          <w:rFonts w:ascii="Bookman Old Style" w:hAnsi="Bookman Old Style"/>
          <w:sz w:val="24"/>
          <w:szCs w:val="24"/>
        </w:rPr>
        <w:lastRenderedPageBreak/>
        <w:t>pengelolaan kawasan pariwisata, serta p</w:t>
      </w:r>
      <w:r>
        <w:rPr>
          <w:rFonts w:ascii="Bookman Old Style" w:hAnsi="Bookman Old Style"/>
          <w:sz w:val="24"/>
          <w:szCs w:val="24"/>
          <w:lang w:val="id-ID"/>
        </w:rPr>
        <w:t>eningkatan</w:t>
      </w:r>
      <w:r w:rsidRPr="005912B8">
        <w:rPr>
          <w:rFonts w:ascii="Bookman Old Style" w:hAnsi="Bookman Old Style"/>
          <w:sz w:val="24"/>
          <w:szCs w:val="24"/>
        </w:rPr>
        <w:t xml:space="preserve"> profesiona</w:t>
      </w:r>
      <w:r>
        <w:rPr>
          <w:rFonts w:ascii="Bookman Old Style" w:hAnsi="Bookman Old Style"/>
          <w:sz w:val="24"/>
          <w:szCs w:val="24"/>
        </w:rPr>
        <w:t>lisme dalam industri pariwisata</w:t>
      </w:r>
      <w:r>
        <w:rPr>
          <w:rFonts w:ascii="Bookman Old Style" w:hAnsi="Bookman Old Style"/>
          <w:sz w:val="24"/>
          <w:szCs w:val="24"/>
          <w:lang w:val="id-ID"/>
        </w:rPr>
        <w:t>.</w:t>
      </w:r>
    </w:p>
    <w:p w:rsidR="00513AE6" w:rsidRPr="005912B8" w:rsidRDefault="00513AE6" w:rsidP="004E4613">
      <w:pPr>
        <w:pStyle w:val="ListParagraph"/>
        <w:numPr>
          <w:ilvl w:val="2"/>
          <w:numId w:val="19"/>
        </w:numPr>
        <w:spacing w:after="0" w:line="360" w:lineRule="auto"/>
        <w:ind w:left="993" w:hanging="450"/>
        <w:rPr>
          <w:rFonts w:ascii="Bookman Old Style" w:hAnsi="Bookman Old Style"/>
          <w:sz w:val="24"/>
          <w:szCs w:val="24"/>
        </w:rPr>
      </w:pPr>
      <w:r w:rsidRPr="005912B8">
        <w:rPr>
          <w:rFonts w:ascii="Bookman Old Style" w:hAnsi="Bookman Old Style"/>
          <w:sz w:val="24"/>
          <w:szCs w:val="24"/>
        </w:rPr>
        <w:t>Program Pemasaran Pariwisata</w:t>
      </w:r>
    </w:p>
    <w:p w:rsidR="00513AE6" w:rsidRPr="007037BA" w:rsidRDefault="00513AE6" w:rsidP="004E4613">
      <w:pPr>
        <w:pStyle w:val="ListParagraph"/>
        <w:spacing w:after="0" w:line="360" w:lineRule="auto"/>
        <w:ind w:left="993"/>
        <w:jc w:val="both"/>
        <w:rPr>
          <w:rFonts w:ascii="Bookman Old Style" w:hAnsi="Bookman Old Style"/>
          <w:sz w:val="24"/>
          <w:szCs w:val="24"/>
          <w:lang w:val="id-ID"/>
        </w:rPr>
      </w:pPr>
      <w:r>
        <w:rPr>
          <w:rFonts w:ascii="Bookman Old Style" w:hAnsi="Bookman Old Style"/>
          <w:sz w:val="24"/>
          <w:szCs w:val="24"/>
        </w:rPr>
        <w:t xml:space="preserve">Program </w:t>
      </w:r>
      <w:r w:rsidRPr="005912B8">
        <w:rPr>
          <w:rFonts w:ascii="Bookman Old Style" w:hAnsi="Bookman Old Style"/>
          <w:sz w:val="24"/>
          <w:szCs w:val="24"/>
        </w:rPr>
        <w:t>Pemasaran Pariwisata diarahkan untuk bagaimana memperkenalkan, m</w:t>
      </w:r>
      <w:r>
        <w:rPr>
          <w:rFonts w:ascii="Bookman Old Style" w:hAnsi="Bookman Old Style"/>
          <w:sz w:val="24"/>
          <w:szCs w:val="24"/>
        </w:rPr>
        <w:t xml:space="preserve">engajak, serta memberi </w:t>
      </w:r>
      <w:r>
        <w:rPr>
          <w:rFonts w:ascii="Bookman Old Style" w:hAnsi="Bookman Old Style"/>
          <w:sz w:val="24"/>
          <w:szCs w:val="24"/>
          <w:lang w:val="id-ID"/>
        </w:rPr>
        <w:t>kesan yang baik</w:t>
      </w:r>
      <w:r w:rsidRPr="005912B8">
        <w:rPr>
          <w:rFonts w:ascii="Bookman Old Style" w:hAnsi="Bookman Old Style"/>
          <w:sz w:val="24"/>
          <w:szCs w:val="24"/>
        </w:rPr>
        <w:t xml:space="preserve"> kepada w</w:t>
      </w:r>
      <w:r>
        <w:rPr>
          <w:rFonts w:ascii="Bookman Old Style" w:hAnsi="Bookman Old Style"/>
          <w:sz w:val="24"/>
          <w:szCs w:val="24"/>
          <w:lang w:val="id-ID"/>
        </w:rPr>
        <w:t>i</w:t>
      </w:r>
      <w:r w:rsidRPr="005912B8">
        <w:rPr>
          <w:rFonts w:ascii="Bookman Old Style" w:hAnsi="Bookman Old Style"/>
          <w:sz w:val="24"/>
          <w:szCs w:val="24"/>
        </w:rPr>
        <w:t>satawan melalui kegiatan-kegiatan promosi</w:t>
      </w:r>
      <w:r>
        <w:rPr>
          <w:rFonts w:ascii="Bookman Old Style" w:hAnsi="Bookman Old Style"/>
          <w:sz w:val="24"/>
          <w:szCs w:val="24"/>
        </w:rPr>
        <w:t xml:space="preserve"> dan atraksi wisata dan </w:t>
      </w:r>
      <w:r w:rsidRPr="005912B8">
        <w:rPr>
          <w:rFonts w:ascii="Bookman Old Style" w:hAnsi="Bookman Old Style"/>
          <w:sz w:val="24"/>
          <w:szCs w:val="24"/>
        </w:rPr>
        <w:t>melakukan analisis terhadap pasar wisata</w:t>
      </w:r>
      <w:r>
        <w:rPr>
          <w:rFonts w:ascii="Bookman Old Style" w:hAnsi="Bookman Old Style"/>
          <w:sz w:val="24"/>
          <w:szCs w:val="24"/>
        </w:rPr>
        <w:t xml:space="preserve">wan domestik maupun mancanegara. </w:t>
      </w:r>
      <w:r>
        <w:rPr>
          <w:rFonts w:ascii="Bookman Old Style" w:hAnsi="Bookman Old Style"/>
          <w:sz w:val="24"/>
          <w:szCs w:val="24"/>
          <w:lang w:val="id-ID"/>
        </w:rPr>
        <w:t>S</w:t>
      </w:r>
      <w:r w:rsidRPr="00F2092D">
        <w:rPr>
          <w:rFonts w:ascii="Bookman Old Style" w:hAnsi="Bookman Old Style"/>
          <w:sz w:val="24"/>
          <w:szCs w:val="24"/>
          <w:lang w:val="id-ID"/>
        </w:rPr>
        <w:t>elain itu</w:t>
      </w:r>
      <w:r>
        <w:rPr>
          <w:rFonts w:ascii="Bookman Old Style" w:hAnsi="Bookman Old Style"/>
          <w:sz w:val="24"/>
          <w:szCs w:val="24"/>
          <w:lang w:val="id-ID"/>
        </w:rPr>
        <w:t>,</w:t>
      </w:r>
      <w:r w:rsidRPr="00F2092D">
        <w:rPr>
          <w:rFonts w:ascii="Bookman Old Style" w:hAnsi="Bookman Old Style"/>
          <w:sz w:val="24"/>
          <w:szCs w:val="24"/>
          <w:lang w:val="id-ID"/>
        </w:rPr>
        <w:t xml:space="preserve"> dilaksanakan fasilitasi pemasaran sebagai ajang promosi pariwisata Kabupaten Kepulauan Selayar</w:t>
      </w:r>
      <w:r>
        <w:rPr>
          <w:rFonts w:ascii="Bookman Old Style" w:hAnsi="Bookman Old Style"/>
          <w:sz w:val="24"/>
          <w:szCs w:val="24"/>
          <w:lang w:val="id-ID"/>
        </w:rPr>
        <w:t xml:space="preserve"> dan berbagai hal dalam mendukung </w:t>
      </w:r>
      <w:r w:rsidRPr="00FE563F">
        <w:rPr>
          <w:rFonts w:ascii="Bookman Old Style" w:hAnsi="Bookman Old Style"/>
          <w:sz w:val="24"/>
          <w:szCs w:val="24"/>
        </w:rPr>
        <w:t>peningkatan kerja sama dan kemitraan pariwisata</w:t>
      </w:r>
      <w:r>
        <w:rPr>
          <w:rFonts w:ascii="Bookman Old Style" w:hAnsi="Bookman Old Style"/>
          <w:sz w:val="24"/>
          <w:szCs w:val="24"/>
          <w:lang w:val="id-ID"/>
        </w:rPr>
        <w:t>.</w:t>
      </w:r>
    </w:p>
    <w:p w:rsidR="00513AE6" w:rsidRDefault="00513AE6" w:rsidP="004E4613">
      <w:pPr>
        <w:pStyle w:val="ListParagraph"/>
        <w:numPr>
          <w:ilvl w:val="2"/>
          <w:numId w:val="19"/>
        </w:numPr>
        <w:spacing w:after="0" w:line="360" w:lineRule="auto"/>
        <w:ind w:left="993" w:hanging="450"/>
        <w:jc w:val="both"/>
        <w:rPr>
          <w:rFonts w:ascii="Bookman Old Style" w:hAnsi="Bookman Old Style"/>
          <w:sz w:val="24"/>
          <w:szCs w:val="24"/>
        </w:rPr>
      </w:pPr>
      <w:r w:rsidRPr="005912B8">
        <w:rPr>
          <w:rFonts w:ascii="Bookman Old Style" w:hAnsi="Bookman Old Style"/>
          <w:sz w:val="24"/>
          <w:szCs w:val="24"/>
        </w:rPr>
        <w:t xml:space="preserve">Program Pengembangan </w:t>
      </w:r>
      <w:r>
        <w:rPr>
          <w:rFonts w:ascii="Bookman Old Style" w:hAnsi="Bookman Old Style"/>
          <w:sz w:val="24"/>
          <w:szCs w:val="24"/>
          <w:lang w:val="id-ID"/>
        </w:rPr>
        <w:t xml:space="preserve">Sumber Daya Pariwisata dan Ekonomi Kreatif </w:t>
      </w:r>
    </w:p>
    <w:p w:rsidR="00513AE6" w:rsidRPr="005912B8" w:rsidRDefault="00513AE6" w:rsidP="004E4613">
      <w:pPr>
        <w:spacing w:after="0" w:line="360" w:lineRule="auto"/>
        <w:ind w:left="993"/>
        <w:jc w:val="both"/>
        <w:rPr>
          <w:rFonts w:ascii="Bookman Old Style" w:hAnsi="Bookman Old Style"/>
          <w:sz w:val="24"/>
          <w:szCs w:val="24"/>
        </w:rPr>
      </w:pPr>
      <w:r>
        <w:rPr>
          <w:rFonts w:ascii="Bookman Old Style" w:hAnsi="Bookman Old Style"/>
          <w:sz w:val="24"/>
          <w:szCs w:val="24"/>
          <w:lang w:val="id-ID"/>
        </w:rPr>
        <w:t>Program Pengembangan Sumber Daya Pariwisata dan Ekonomi Kreatif ini diarahkan untuk peningkatan kualitas</w:t>
      </w:r>
      <w:r w:rsidRPr="005912B8">
        <w:rPr>
          <w:rFonts w:ascii="Bookman Old Style" w:hAnsi="Bookman Old Style"/>
          <w:sz w:val="24"/>
          <w:szCs w:val="24"/>
        </w:rPr>
        <w:t xml:space="preserve"> SDM mas</w:t>
      </w:r>
      <w:r>
        <w:rPr>
          <w:rFonts w:ascii="Bookman Old Style" w:hAnsi="Bookman Old Style"/>
          <w:sz w:val="24"/>
          <w:szCs w:val="24"/>
        </w:rPr>
        <w:t>yarakat pariwisata, peningkatan kerjasama dengan pihak-pihak atau lembaga pariwisata lainnya</w:t>
      </w:r>
      <w:r>
        <w:rPr>
          <w:rFonts w:ascii="Bookman Old Style" w:hAnsi="Bookman Old Style"/>
          <w:sz w:val="24"/>
          <w:szCs w:val="24"/>
          <w:lang w:val="id-ID"/>
        </w:rPr>
        <w:t>. Selain itu juga ditujukan untuk fasilitasi dalam pe</w:t>
      </w:r>
      <w:r>
        <w:rPr>
          <w:rFonts w:ascii="Bookman Old Style" w:hAnsi="Bookman Old Style"/>
          <w:sz w:val="24"/>
          <w:szCs w:val="24"/>
        </w:rPr>
        <w:t>ngembang</w:t>
      </w:r>
      <w:r w:rsidRPr="005912B8">
        <w:rPr>
          <w:rFonts w:ascii="Bookman Old Style" w:hAnsi="Bookman Old Style"/>
          <w:sz w:val="24"/>
          <w:szCs w:val="24"/>
        </w:rPr>
        <w:t xml:space="preserve">an dan </w:t>
      </w:r>
      <w:r>
        <w:rPr>
          <w:rFonts w:ascii="Bookman Old Style" w:hAnsi="Bookman Old Style"/>
          <w:sz w:val="24"/>
          <w:szCs w:val="24"/>
          <w:lang w:val="id-ID"/>
        </w:rPr>
        <w:t>pe</w:t>
      </w:r>
      <w:r w:rsidRPr="005912B8">
        <w:rPr>
          <w:rFonts w:ascii="Bookman Old Style" w:hAnsi="Bookman Old Style"/>
          <w:sz w:val="24"/>
          <w:szCs w:val="24"/>
        </w:rPr>
        <w:t>ningkatkan kualitas ide-ide maupun inovasi dalam pengembangan ekonomi berbasis kreativitas</w:t>
      </w:r>
      <w:r>
        <w:rPr>
          <w:rFonts w:ascii="Bookman Old Style" w:hAnsi="Bookman Old Style"/>
          <w:sz w:val="24"/>
          <w:szCs w:val="24"/>
          <w:lang w:val="id-ID"/>
        </w:rPr>
        <w:t>,</w:t>
      </w:r>
      <w:r w:rsidRPr="005912B8">
        <w:rPr>
          <w:rFonts w:ascii="Bookman Old Style" w:hAnsi="Bookman Old Style"/>
          <w:sz w:val="24"/>
          <w:szCs w:val="24"/>
        </w:rPr>
        <w:t xml:space="preserve"> sehingga dapat meningkatkan taraf ekonomi masyarakat.</w:t>
      </w:r>
    </w:p>
    <w:p w:rsidR="00513AE6" w:rsidRPr="00DE6688" w:rsidRDefault="00513AE6" w:rsidP="004E4613">
      <w:pPr>
        <w:pStyle w:val="ListParagraph"/>
        <w:numPr>
          <w:ilvl w:val="2"/>
          <w:numId w:val="19"/>
        </w:numPr>
        <w:spacing w:after="0" w:line="360" w:lineRule="auto"/>
        <w:ind w:left="993" w:hanging="450"/>
        <w:jc w:val="both"/>
        <w:rPr>
          <w:rFonts w:ascii="Bookman Old Style" w:hAnsi="Bookman Old Style"/>
          <w:sz w:val="24"/>
          <w:szCs w:val="24"/>
        </w:rPr>
      </w:pPr>
      <w:r w:rsidRPr="00DE6688">
        <w:rPr>
          <w:rFonts w:ascii="Bookman Old Style" w:hAnsi="Bookman Old Style"/>
          <w:sz w:val="24"/>
          <w:szCs w:val="24"/>
        </w:rPr>
        <w:t>Program Penunjang Urusan Pemerintahan Daerah Kabupaten/Kota</w:t>
      </w:r>
      <w:r>
        <w:rPr>
          <w:rFonts w:ascii="Bookman Old Style" w:hAnsi="Bookman Old Style"/>
          <w:sz w:val="24"/>
          <w:szCs w:val="24"/>
          <w:lang w:val="id-ID"/>
        </w:rPr>
        <w:t xml:space="preserve"> </w:t>
      </w:r>
    </w:p>
    <w:p w:rsidR="00513AE6" w:rsidRDefault="00513AE6" w:rsidP="004E4613">
      <w:pPr>
        <w:pStyle w:val="ListParagraph"/>
        <w:spacing w:line="360" w:lineRule="auto"/>
        <w:ind w:left="993"/>
        <w:jc w:val="both"/>
        <w:rPr>
          <w:rFonts w:ascii="Bookman Old Style" w:hAnsi="Bookman Old Style"/>
          <w:bCs/>
          <w:sz w:val="24"/>
          <w:szCs w:val="24"/>
          <w:lang w:val="id-ID"/>
        </w:rPr>
      </w:pPr>
      <w:r w:rsidRPr="00DE6688">
        <w:rPr>
          <w:rFonts w:ascii="Bookman Old Style" w:hAnsi="Bookman Old Style"/>
          <w:sz w:val="24"/>
          <w:szCs w:val="24"/>
        </w:rPr>
        <w:t xml:space="preserve">Program ini adalah program </w:t>
      </w:r>
      <w:r>
        <w:rPr>
          <w:rFonts w:ascii="Bookman Old Style" w:hAnsi="Bookman Old Style"/>
          <w:sz w:val="24"/>
          <w:szCs w:val="24"/>
          <w:lang w:val="id-ID"/>
        </w:rPr>
        <w:t>penunjang atau pen</w:t>
      </w:r>
      <w:r w:rsidRPr="00DE6688">
        <w:rPr>
          <w:rFonts w:ascii="Bookman Old Style" w:hAnsi="Bookman Old Style"/>
          <w:sz w:val="24"/>
          <w:szCs w:val="24"/>
        </w:rPr>
        <w:t xml:space="preserve">dukung </w:t>
      </w:r>
      <w:r>
        <w:rPr>
          <w:rFonts w:ascii="Bookman Old Style" w:hAnsi="Bookman Old Style"/>
          <w:sz w:val="24"/>
          <w:szCs w:val="24"/>
          <w:lang w:val="id-ID"/>
        </w:rPr>
        <w:t xml:space="preserve">kegiatan yang akan dilaksanakan oleh OPD, diantaranya adalah kegiatan </w:t>
      </w:r>
      <w:r w:rsidRPr="009C673D">
        <w:rPr>
          <w:rFonts w:ascii="Bookman Old Style" w:hAnsi="Bookman Old Style"/>
          <w:sz w:val="24"/>
          <w:szCs w:val="24"/>
          <w:lang w:val="id-ID"/>
        </w:rPr>
        <w:t>perencanaan, penganggaran dan evaluasi kinerja perangkat daera</w:t>
      </w:r>
      <w:r>
        <w:rPr>
          <w:rFonts w:ascii="Bookman Old Style" w:hAnsi="Bookman Old Style"/>
          <w:sz w:val="24"/>
          <w:szCs w:val="24"/>
          <w:lang w:val="id-ID"/>
        </w:rPr>
        <w:t xml:space="preserve">h yang diperuntukkan untuk </w:t>
      </w:r>
      <w:r w:rsidRPr="005912B8">
        <w:rPr>
          <w:rFonts w:ascii="Bookman Old Style" w:hAnsi="Bookman Old Style"/>
          <w:bCs/>
          <w:sz w:val="24"/>
          <w:szCs w:val="24"/>
        </w:rPr>
        <w:t xml:space="preserve">meningkatkan efektivitas dan efisiensi ASN dalam menyusun dokumen </w:t>
      </w:r>
      <w:r>
        <w:rPr>
          <w:rFonts w:ascii="Bookman Old Style" w:hAnsi="Bookman Old Style"/>
          <w:bCs/>
          <w:sz w:val="24"/>
          <w:szCs w:val="24"/>
          <w:lang w:val="id-ID"/>
        </w:rPr>
        <w:t xml:space="preserve">perencanaan dan dokumen </w:t>
      </w:r>
      <w:r w:rsidRPr="005912B8">
        <w:rPr>
          <w:rFonts w:ascii="Bookman Old Style" w:hAnsi="Bookman Old Style"/>
          <w:bCs/>
          <w:sz w:val="24"/>
          <w:szCs w:val="24"/>
        </w:rPr>
        <w:t>laporan kinerja</w:t>
      </w:r>
      <w:r>
        <w:rPr>
          <w:rFonts w:ascii="Bookman Old Style" w:hAnsi="Bookman Old Style"/>
          <w:bCs/>
          <w:sz w:val="24"/>
          <w:szCs w:val="24"/>
          <w:lang w:val="id-ID"/>
        </w:rPr>
        <w:t xml:space="preserve"> OPD, kegiatan administrasi keuangan perangkat daerah yang ditujukan untuk pelayanan penyediaan gaji dan tunjangan ASN dan penyusunan pelaporan keuangan OPD yang dibutuhkan. Selain itu, pada program ini juga ditujukan untuk menunjang ketersediaan pelayanan </w:t>
      </w:r>
      <w:r w:rsidRPr="009C673D">
        <w:rPr>
          <w:rFonts w:ascii="Bookman Old Style" w:hAnsi="Bookman Old Style"/>
          <w:bCs/>
          <w:sz w:val="24"/>
          <w:szCs w:val="24"/>
          <w:lang w:val="id-ID"/>
        </w:rPr>
        <w:t>administrasi umum perangkat daerah</w:t>
      </w:r>
      <w:r>
        <w:rPr>
          <w:rFonts w:ascii="Bookman Old Style" w:hAnsi="Bookman Old Style"/>
          <w:bCs/>
          <w:sz w:val="24"/>
          <w:szCs w:val="24"/>
          <w:lang w:val="id-ID"/>
        </w:rPr>
        <w:t xml:space="preserve">, ketersediaan pelayanan jasa penunjang urusan perangkat daerah, serta </w:t>
      </w:r>
      <w:r>
        <w:rPr>
          <w:rFonts w:ascii="Bookman Old Style" w:hAnsi="Bookman Old Style"/>
          <w:bCs/>
          <w:sz w:val="24"/>
          <w:szCs w:val="24"/>
          <w:lang w:val="id-ID"/>
        </w:rPr>
        <w:lastRenderedPageBreak/>
        <w:t>ketersediaan pelayanan pemeliharaan barang penunjang urusan perangkat daerah.</w:t>
      </w:r>
    </w:p>
    <w:p w:rsidR="00513AE6" w:rsidRPr="00513AE6" w:rsidRDefault="00513AE6" w:rsidP="00513AE6">
      <w:pPr>
        <w:pStyle w:val="ListParagraph"/>
        <w:ind w:left="426"/>
        <w:rPr>
          <w:rFonts w:ascii="Bookman Old Style" w:hAnsi="Bookman Old Style"/>
          <w:b/>
          <w:bCs/>
          <w:sz w:val="28"/>
          <w:szCs w:val="28"/>
          <w:lang w:val="id-ID"/>
        </w:rPr>
      </w:pPr>
    </w:p>
    <w:p w:rsidR="006309FF" w:rsidRDefault="006309FF" w:rsidP="00F7413C">
      <w:pPr>
        <w:pStyle w:val="ListParagraph"/>
        <w:numPr>
          <w:ilvl w:val="0"/>
          <w:numId w:val="8"/>
        </w:numPr>
        <w:ind w:left="426"/>
        <w:rPr>
          <w:rFonts w:ascii="Bookman Old Style" w:hAnsi="Bookman Old Style"/>
          <w:b/>
          <w:bCs/>
          <w:sz w:val="28"/>
          <w:szCs w:val="28"/>
          <w:lang w:val="en-ID"/>
        </w:rPr>
      </w:pPr>
      <w:r w:rsidRPr="00F7413C">
        <w:rPr>
          <w:rFonts w:ascii="Bookman Old Style" w:hAnsi="Bookman Old Style"/>
          <w:b/>
          <w:bCs/>
          <w:sz w:val="28"/>
          <w:szCs w:val="28"/>
          <w:lang w:val="en-ID"/>
        </w:rPr>
        <w:t>Indikator Kinerja Utama</w:t>
      </w:r>
    </w:p>
    <w:p w:rsidR="004E4613" w:rsidRPr="004E4613" w:rsidRDefault="004E4613" w:rsidP="004E4613">
      <w:pPr>
        <w:pStyle w:val="ListParagraph"/>
        <w:spacing w:line="360" w:lineRule="auto"/>
        <w:ind w:left="426"/>
        <w:jc w:val="both"/>
        <w:rPr>
          <w:rFonts w:ascii="Bookman Old Style" w:hAnsi="Bookman Old Style"/>
          <w:sz w:val="24"/>
          <w:szCs w:val="24"/>
          <w:lang w:val="en-ID"/>
        </w:rPr>
      </w:pPr>
    </w:p>
    <w:p w:rsidR="008B5F13" w:rsidRPr="004E4613" w:rsidRDefault="005F3D56" w:rsidP="004E4613">
      <w:pPr>
        <w:pStyle w:val="ListParagraph"/>
        <w:spacing w:line="360" w:lineRule="auto"/>
        <w:ind w:left="426"/>
        <w:jc w:val="both"/>
        <w:rPr>
          <w:rFonts w:ascii="Bookman Old Style" w:hAnsi="Bookman Old Style"/>
          <w:sz w:val="24"/>
          <w:szCs w:val="24"/>
          <w:lang w:val="en-ID"/>
        </w:rPr>
      </w:pPr>
      <w:r w:rsidRPr="004E4613">
        <w:rPr>
          <w:rFonts w:ascii="Bookman Old Style" w:hAnsi="Bookman Old Style"/>
          <w:sz w:val="24"/>
          <w:szCs w:val="24"/>
          <w:lang w:val="en-ID"/>
        </w:rPr>
        <w:t xml:space="preserve">Berdasarkan Rencana Kerja Strategis yang telah ditetapkan dalam Renstra  Dinas Pariwisata dan Kebudayaan tahun 2021- 2026, maka ditetapkanlah sasaran dari rencana strategis tersebut yang disebut Indikator Kinerja Utama Dinas Pariwisata yang akan diemban selama periode 2021 – 2026. Indikator tersebut adalah </w:t>
      </w:r>
      <w:r w:rsidR="008D38DC">
        <w:rPr>
          <w:rFonts w:ascii="Bookman Old Style" w:hAnsi="Bookman Old Style"/>
          <w:sz w:val="24"/>
          <w:szCs w:val="24"/>
          <w:lang w:val="en-ID"/>
        </w:rPr>
        <w:t>seperti tabel 2.3.</w:t>
      </w:r>
    </w:p>
    <w:p w:rsidR="008D38DC" w:rsidRDefault="008D38DC" w:rsidP="008D38DC">
      <w:pPr>
        <w:pStyle w:val="ListParagraph"/>
        <w:ind w:left="426" w:firstLine="720"/>
        <w:rPr>
          <w:rFonts w:ascii="Bookman Old Style" w:hAnsi="Bookman Old Style"/>
          <w:b/>
          <w:bCs/>
          <w:sz w:val="28"/>
          <w:szCs w:val="28"/>
          <w:lang w:val="en-ID"/>
        </w:rPr>
      </w:pPr>
    </w:p>
    <w:p w:rsidR="009F21BF" w:rsidRPr="00E82DF7" w:rsidRDefault="008D38DC" w:rsidP="008D38DC">
      <w:pPr>
        <w:pStyle w:val="ListParagraph"/>
        <w:ind w:left="426" w:firstLine="720"/>
        <w:rPr>
          <w:rFonts w:ascii="Bookman Old Style" w:hAnsi="Bookman Old Style"/>
          <w:b/>
          <w:bCs/>
          <w:sz w:val="24"/>
          <w:szCs w:val="24"/>
          <w:lang w:val="en-ID"/>
        </w:rPr>
      </w:pPr>
      <w:r w:rsidRPr="00E82DF7">
        <w:rPr>
          <w:rFonts w:ascii="Bookman Old Style" w:hAnsi="Bookman Old Style"/>
          <w:b/>
          <w:bCs/>
          <w:sz w:val="24"/>
          <w:szCs w:val="24"/>
          <w:lang w:val="en-ID"/>
        </w:rPr>
        <w:t>Tabel 2.3. Indikator Kinerja Utama dan Targetnya</w:t>
      </w:r>
    </w:p>
    <w:p w:rsidR="008D38DC" w:rsidRPr="008D38DC" w:rsidRDefault="008D38DC" w:rsidP="008D38DC">
      <w:pPr>
        <w:pStyle w:val="ListParagraph"/>
        <w:ind w:left="426" w:firstLine="720"/>
        <w:rPr>
          <w:rFonts w:ascii="Bookman Old Style" w:hAnsi="Bookman Old Style"/>
          <w:b/>
          <w:bCs/>
          <w:sz w:val="28"/>
          <w:szCs w:val="28"/>
          <w:lang w:val="en-ID"/>
        </w:rPr>
      </w:pPr>
    </w:p>
    <w:p w:rsidR="008D38DC" w:rsidRDefault="008D38DC" w:rsidP="008D38DC">
      <w:pPr>
        <w:pStyle w:val="ListParagraph"/>
        <w:ind w:left="426" w:firstLine="720"/>
        <w:rPr>
          <w:rFonts w:ascii="Bookman Old Style" w:hAnsi="Bookman Old Style"/>
          <w:sz w:val="28"/>
          <w:szCs w:val="28"/>
          <w:lang w:val="en-ID"/>
        </w:rPr>
      </w:pPr>
      <w:r w:rsidRPr="001D30BC">
        <w:rPr>
          <w:rFonts w:ascii="Bookman Old Style" w:hAnsi="Bookman Old Style"/>
          <w:noProof/>
          <w:sz w:val="28"/>
          <w:szCs w:val="28"/>
        </w:rPr>
        <w:drawing>
          <wp:anchor distT="0" distB="0" distL="114300" distR="114300" simplePos="0" relativeHeight="251658240" behindDoc="0" locked="0" layoutInCell="1" allowOverlap="1" wp14:anchorId="3B72E137" wp14:editId="4136CA1B">
            <wp:simplePos x="0" y="0"/>
            <wp:positionH relativeFrom="margin">
              <wp:align>left</wp:align>
            </wp:positionH>
            <wp:positionV relativeFrom="paragraph">
              <wp:posOffset>43484</wp:posOffset>
            </wp:positionV>
            <wp:extent cx="6212405" cy="556591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12405" cy="556591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8D38DC" w:rsidRDefault="008D38DC" w:rsidP="008D38DC">
      <w:pPr>
        <w:pStyle w:val="ListParagraph"/>
        <w:ind w:left="426" w:firstLine="720"/>
        <w:rPr>
          <w:rFonts w:ascii="Bookman Old Style" w:hAnsi="Bookman Old Style"/>
          <w:sz w:val="28"/>
          <w:szCs w:val="28"/>
          <w:lang w:val="en-ID"/>
        </w:rPr>
      </w:pPr>
    </w:p>
    <w:p w:rsidR="00236D82" w:rsidRDefault="00236D82" w:rsidP="00236D82">
      <w:pPr>
        <w:rPr>
          <w:rFonts w:ascii="Bookman Old Style" w:hAnsi="Bookman Old Style"/>
          <w:sz w:val="28"/>
          <w:szCs w:val="28"/>
          <w:lang w:val="en-ID"/>
        </w:rPr>
      </w:pPr>
    </w:p>
    <w:p w:rsidR="008D38DC" w:rsidRDefault="008D38DC" w:rsidP="00236D82">
      <w:pPr>
        <w:rPr>
          <w:rFonts w:ascii="Bookman Old Style" w:hAnsi="Bookman Old Style"/>
          <w:sz w:val="28"/>
          <w:szCs w:val="28"/>
          <w:lang w:val="en-ID"/>
        </w:rPr>
      </w:pPr>
    </w:p>
    <w:p w:rsidR="008D38DC" w:rsidRDefault="008D38DC" w:rsidP="00236D82">
      <w:pPr>
        <w:rPr>
          <w:rFonts w:ascii="Bookman Old Style" w:hAnsi="Bookman Old Style"/>
          <w:sz w:val="28"/>
          <w:szCs w:val="28"/>
          <w:lang w:val="en-ID"/>
        </w:rPr>
      </w:pPr>
    </w:p>
    <w:p w:rsidR="008D38DC" w:rsidRDefault="008D38DC" w:rsidP="00236D82">
      <w:pPr>
        <w:rPr>
          <w:rFonts w:ascii="Bookman Old Style" w:hAnsi="Bookman Old Style"/>
          <w:sz w:val="28"/>
          <w:szCs w:val="28"/>
          <w:lang w:val="en-ID"/>
        </w:rPr>
      </w:pPr>
    </w:p>
    <w:p w:rsidR="008D38DC" w:rsidRPr="00236D82" w:rsidRDefault="008D38DC" w:rsidP="00236D82">
      <w:pPr>
        <w:rPr>
          <w:rFonts w:ascii="Bookman Old Style" w:hAnsi="Bookman Old Style"/>
          <w:sz w:val="28"/>
          <w:szCs w:val="28"/>
          <w:lang w:val="en-ID"/>
        </w:rPr>
      </w:pPr>
    </w:p>
    <w:p w:rsidR="006309FF" w:rsidRDefault="006309FF" w:rsidP="00F7413C">
      <w:pPr>
        <w:pStyle w:val="ListParagraph"/>
        <w:numPr>
          <w:ilvl w:val="0"/>
          <w:numId w:val="8"/>
        </w:numPr>
        <w:ind w:left="426"/>
        <w:rPr>
          <w:rFonts w:ascii="Bookman Old Style" w:hAnsi="Bookman Old Style"/>
          <w:b/>
          <w:bCs/>
          <w:sz w:val="28"/>
          <w:szCs w:val="28"/>
          <w:lang w:val="en-ID"/>
        </w:rPr>
      </w:pPr>
      <w:r w:rsidRPr="00F7413C">
        <w:rPr>
          <w:rFonts w:ascii="Bookman Old Style" w:hAnsi="Bookman Old Style"/>
          <w:b/>
          <w:bCs/>
          <w:sz w:val="28"/>
          <w:szCs w:val="28"/>
          <w:lang w:val="en-ID"/>
        </w:rPr>
        <w:lastRenderedPageBreak/>
        <w:t>Rencana Kerja Tahunan</w:t>
      </w:r>
    </w:p>
    <w:p w:rsidR="00236D82" w:rsidRDefault="00236D82" w:rsidP="00236D82">
      <w:pPr>
        <w:pStyle w:val="ListParagraph"/>
        <w:ind w:left="426"/>
        <w:rPr>
          <w:rFonts w:ascii="Bookman Old Style" w:hAnsi="Bookman Old Style"/>
          <w:b/>
          <w:bCs/>
          <w:sz w:val="28"/>
          <w:szCs w:val="28"/>
          <w:lang w:val="en-ID"/>
        </w:rPr>
      </w:pPr>
    </w:p>
    <w:p w:rsidR="00B12BFD" w:rsidRDefault="00B12BFD" w:rsidP="00236D82">
      <w:pPr>
        <w:pStyle w:val="ListParagraph"/>
        <w:spacing w:line="360" w:lineRule="auto"/>
        <w:ind w:left="426" w:firstLine="850"/>
        <w:jc w:val="both"/>
        <w:rPr>
          <w:rFonts w:ascii="Bookman Old Style" w:hAnsi="Bookman Old Style"/>
          <w:sz w:val="24"/>
          <w:szCs w:val="24"/>
          <w:lang w:val="en-ID"/>
        </w:rPr>
      </w:pPr>
      <w:r w:rsidRPr="00236D82">
        <w:rPr>
          <w:rFonts w:ascii="Bookman Old Style" w:hAnsi="Bookman Old Style"/>
          <w:sz w:val="24"/>
          <w:szCs w:val="24"/>
          <w:lang w:val="en-ID"/>
        </w:rPr>
        <w:t>Berdasarkan hasil tahapan yang telah dilalui dari penyusunan RKA 2022, hingga penyusunan DPA pokok 2022, Dinas Pariwisata mendapat Pagu anggaran</w:t>
      </w:r>
      <w:r w:rsidR="00731994">
        <w:rPr>
          <w:rFonts w:ascii="Bookman Old Style" w:hAnsi="Bookman Old Style"/>
          <w:sz w:val="24"/>
          <w:szCs w:val="24"/>
          <w:lang w:val="en-ID"/>
        </w:rPr>
        <w:t xml:space="preserve"> sebesar </w:t>
      </w:r>
      <w:r w:rsidR="00731994" w:rsidRPr="00731994">
        <w:rPr>
          <w:rFonts w:ascii="Bookman Old Style" w:hAnsi="Bookman Old Style"/>
          <w:b/>
          <w:bCs/>
          <w:sz w:val="24"/>
          <w:szCs w:val="24"/>
          <w:lang w:val="en-ID"/>
        </w:rPr>
        <w:t>Rp. 9.616.278.525</w:t>
      </w:r>
      <w:r w:rsidRPr="00731994">
        <w:rPr>
          <w:rFonts w:ascii="Bookman Old Style" w:hAnsi="Bookman Old Style"/>
          <w:b/>
          <w:bCs/>
          <w:sz w:val="24"/>
          <w:szCs w:val="24"/>
          <w:lang w:val="en-ID"/>
        </w:rPr>
        <w:t xml:space="preserve">,- </w:t>
      </w:r>
      <w:r w:rsidRPr="00236D82">
        <w:rPr>
          <w:rFonts w:ascii="Bookman Old Style" w:hAnsi="Bookman Old Style"/>
          <w:sz w:val="24"/>
          <w:szCs w:val="24"/>
          <w:lang w:val="en-ID"/>
        </w:rPr>
        <w:t>yang terdiri dari belanja operasi dan modal. Perlu diketahui pagu ini suda</w:t>
      </w:r>
      <w:r w:rsidR="00C34340" w:rsidRPr="00236D82">
        <w:rPr>
          <w:rFonts w:ascii="Bookman Old Style" w:hAnsi="Bookman Old Style"/>
          <w:sz w:val="24"/>
          <w:szCs w:val="24"/>
          <w:lang w:val="en-ID"/>
        </w:rPr>
        <w:t xml:space="preserve">h termasuk belanja GAJI dan tunjangan ASN </w:t>
      </w:r>
      <w:r w:rsidRPr="00236D82">
        <w:rPr>
          <w:rFonts w:ascii="Bookman Old Style" w:hAnsi="Bookman Old Style"/>
          <w:sz w:val="24"/>
          <w:szCs w:val="24"/>
          <w:lang w:val="en-ID"/>
        </w:rPr>
        <w:t>sebesar Rp. 3.173.973.432,-. Untuk lebih jelasnya, secara ringkas dapat dilihat Program, Kegiatan, Sub Kegiatan dalam tabel di bawah ini.</w:t>
      </w:r>
    </w:p>
    <w:p w:rsidR="008D38DC" w:rsidRDefault="008D38DC" w:rsidP="008D38DC">
      <w:pPr>
        <w:pStyle w:val="ListParagraph"/>
        <w:spacing w:line="360" w:lineRule="auto"/>
        <w:ind w:left="426"/>
        <w:rPr>
          <w:rFonts w:ascii="Bookman Old Style" w:hAnsi="Bookman Old Style"/>
          <w:b/>
          <w:bCs/>
          <w:sz w:val="24"/>
          <w:szCs w:val="24"/>
          <w:lang w:val="en-ID"/>
        </w:rPr>
      </w:pPr>
    </w:p>
    <w:p w:rsidR="00236D82" w:rsidRPr="00236D82" w:rsidRDefault="00236D82" w:rsidP="008D38DC">
      <w:pPr>
        <w:pStyle w:val="ListParagraph"/>
        <w:spacing w:line="360" w:lineRule="auto"/>
        <w:ind w:left="426"/>
        <w:rPr>
          <w:rFonts w:ascii="Bookman Old Style" w:hAnsi="Bookman Old Style"/>
          <w:b/>
          <w:bCs/>
          <w:sz w:val="24"/>
          <w:szCs w:val="24"/>
          <w:lang w:val="en-ID"/>
        </w:rPr>
      </w:pPr>
      <w:r w:rsidRPr="00236D82">
        <w:rPr>
          <w:rFonts w:ascii="Bookman Old Style" w:hAnsi="Bookman Old Style"/>
          <w:b/>
          <w:bCs/>
          <w:sz w:val="24"/>
          <w:szCs w:val="24"/>
          <w:lang w:val="en-ID"/>
        </w:rPr>
        <w:t xml:space="preserve">Tabel </w:t>
      </w:r>
      <w:r w:rsidR="008D38DC">
        <w:rPr>
          <w:rFonts w:ascii="Bookman Old Style" w:hAnsi="Bookman Old Style"/>
          <w:b/>
          <w:bCs/>
          <w:sz w:val="24"/>
          <w:szCs w:val="24"/>
          <w:lang w:val="en-ID"/>
        </w:rPr>
        <w:t>2.4</w:t>
      </w:r>
      <w:r w:rsidRPr="00236D82">
        <w:rPr>
          <w:rFonts w:ascii="Bookman Old Style" w:hAnsi="Bookman Old Style"/>
          <w:b/>
          <w:bCs/>
          <w:sz w:val="24"/>
          <w:szCs w:val="24"/>
          <w:lang w:val="en-ID"/>
        </w:rPr>
        <w:t xml:space="preserve">  Rencana Kerja Tahunan</w:t>
      </w:r>
      <w:r w:rsidR="00731994">
        <w:rPr>
          <w:rFonts w:ascii="Bookman Old Style" w:hAnsi="Bookman Old Style"/>
          <w:b/>
          <w:bCs/>
          <w:sz w:val="24"/>
          <w:szCs w:val="24"/>
          <w:lang w:val="en-ID"/>
        </w:rPr>
        <w:t xml:space="preserve"> sesuai DPA Pokok T.A. 2022</w:t>
      </w:r>
    </w:p>
    <w:p w:rsidR="00236D82" w:rsidRDefault="008D38DC" w:rsidP="00236D82">
      <w:pPr>
        <w:pStyle w:val="ListParagraph"/>
        <w:spacing w:line="360" w:lineRule="auto"/>
        <w:ind w:left="426" w:firstLine="850"/>
        <w:jc w:val="both"/>
        <w:rPr>
          <w:rFonts w:ascii="Bookman Old Style" w:hAnsi="Bookman Old Style"/>
          <w:sz w:val="24"/>
          <w:szCs w:val="24"/>
          <w:lang w:val="en-ID"/>
        </w:rPr>
      </w:pPr>
      <w:r w:rsidRPr="00236D82">
        <w:rPr>
          <w:rFonts w:ascii="Bookman Old Style" w:hAnsi="Bookman Old Style"/>
          <w:noProof/>
          <w:sz w:val="28"/>
          <w:szCs w:val="28"/>
        </w:rPr>
        <w:drawing>
          <wp:anchor distT="0" distB="0" distL="114300" distR="114300" simplePos="0" relativeHeight="251659264" behindDoc="0" locked="0" layoutInCell="1" allowOverlap="1" wp14:anchorId="5D56A8E4" wp14:editId="609A0A31">
            <wp:simplePos x="0" y="0"/>
            <wp:positionH relativeFrom="margin">
              <wp:posOffset>-635</wp:posOffset>
            </wp:positionH>
            <wp:positionV relativeFrom="paragraph">
              <wp:posOffset>114769</wp:posOffset>
            </wp:positionV>
            <wp:extent cx="5942965" cy="5302250"/>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2965" cy="5302250"/>
                    </a:xfrm>
                    <a:prstGeom prst="rect">
                      <a:avLst/>
                    </a:prstGeom>
                    <a:noFill/>
                    <a:ln>
                      <a:noFill/>
                    </a:ln>
                  </pic:spPr>
                </pic:pic>
              </a:graphicData>
            </a:graphic>
          </wp:anchor>
        </w:drawing>
      </w:r>
    </w:p>
    <w:p w:rsidR="00236D82" w:rsidRDefault="00236D82" w:rsidP="00236D82">
      <w:pPr>
        <w:pStyle w:val="ListParagraph"/>
        <w:spacing w:line="360" w:lineRule="auto"/>
        <w:ind w:left="426" w:firstLine="850"/>
        <w:jc w:val="both"/>
        <w:rPr>
          <w:rFonts w:ascii="Bookman Old Style" w:hAnsi="Bookman Old Style"/>
          <w:sz w:val="24"/>
          <w:szCs w:val="24"/>
          <w:lang w:val="en-ID"/>
        </w:rPr>
      </w:pPr>
    </w:p>
    <w:p w:rsidR="00236D82" w:rsidRDefault="00236D82" w:rsidP="00236D82">
      <w:pPr>
        <w:pStyle w:val="ListParagraph"/>
        <w:spacing w:line="360" w:lineRule="auto"/>
        <w:ind w:left="426" w:firstLine="850"/>
        <w:jc w:val="both"/>
        <w:rPr>
          <w:rFonts w:ascii="Bookman Old Style" w:hAnsi="Bookman Old Style"/>
          <w:sz w:val="24"/>
          <w:szCs w:val="24"/>
          <w:lang w:val="en-ID"/>
        </w:rPr>
      </w:pPr>
    </w:p>
    <w:p w:rsidR="00236D82" w:rsidRDefault="00236D82" w:rsidP="00236D82">
      <w:pPr>
        <w:pStyle w:val="ListParagraph"/>
        <w:spacing w:line="360" w:lineRule="auto"/>
        <w:ind w:left="426" w:firstLine="850"/>
        <w:jc w:val="both"/>
        <w:rPr>
          <w:rFonts w:ascii="Bookman Old Style" w:hAnsi="Bookman Old Style"/>
          <w:sz w:val="24"/>
          <w:szCs w:val="24"/>
          <w:lang w:val="en-ID"/>
        </w:rPr>
      </w:pPr>
    </w:p>
    <w:p w:rsidR="00236D82" w:rsidRDefault="00236D82" w:rsidP="00236D82">
      <w:pPr>
        <w:pStyle w:val="ListParagraph"/>
        <w:spacing w:line="360" w:lineRule="auto"/>
        <w:ind w:left="426" w:firstLine="850"/>
        <w:jc w:val="both"/>
        <w:rPr>
          <w:rFonts w:ascii="Bookman Old Style" w:hAnsi="Bookman Old Style"/>
          <w:sz w:val="24"/>
          <w:szCs w:val="24"/>
          <w:lang w:val="en-ID"/>
        </w:rPr>
      </w:pPr>
      <w:r>
        <w:rPr>
          <w:rFonts w:ascii="Bookman Old Style" w:hAnsi="Bookman Old Style"/>
          <w:sz w:val="24"/>
          <w:szCs w:val="24"/>
          <w:lang w:val="en-ID"/>
        </w:rPr>
        <w:t xml:space="preserve">    </w:t>
      </w:r>
    </w:p>
    <w:p w:rsidR="00236D82" w:rsidRDefault="00236D82" w:rsidP="00236D82">
      <w:pPr>
        <w:pStyle w:val="ListParagraph"/>
        <w:spacing w:line="360" w:lineRule="auto"/>
        <w:ind w:left="426" w:firstLine="850"/>
        <w:jc w:val="both"/>
        <w:rPr>
          <w:rFonts w:ascii="Bookman Old Style" w:hAnsi="Bookman Old Style"/>
          <w:sz w:val="24"/>
          <w:szCs w:val="24"/>
          <w:lang w:val="en-ID"/>
        </w:rPr>
      </w:pPr>
    </w:p>
    <w:p w:rsidR="00236D82" w:rsidRDefault="00236D82" w:rsidP="00236D82">
      <w:pPr>
        <w:pStyle w:val="ListParagraph"/>
        <w:spacing w:line="360" w:lineRule="auto"/>
        <w:ind w:left="426" w:firstLine="850"/>
        <w:jc w:val="both"/>
        <w:rPr>
          <w:rFonts w:ascii="Bookman Old Style" w:hAnsi="Bookman Old Style"/>
          <w:sz w:val="24"/>
          <w:szCs w:val="24"/>
          <w:lang w:val="en-ID"/>
        </w:rPr>
      </w:pPr>
    </w:p>
    <w:p w:rsidR="00236D82" w:rsidRPr="00236D82" w:rsidRDefault="00236D82" w:rsidP="00236D82">
      <w:pPr>
        <w:pStyle w:val="ListParagraph"/>
        <w:spacing w:line="360" w:lineRule="auto"/>
        <w:ind w:left="426" w:firstLine="850"/>
        <w:jc w:val="both"/>
        <w:rPr>
          <w:rFonts w:ascii="Bookman Old Style" w:hAnsi="Bookman Old Style"/>
          <w:sz w:val="24"/>
          <w:szCs w:val="24"/>
          <w:lang w:val="en-ID"/>
        </w:rPr>
      </w:pPr>
    </w:p>
    <w:p w:rsidR="00B12BFD" w:rsidRDefault="00B12BFD"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132402" w:rsidRDefault="00132402" w:rsidP="00B12BFD">
      <w:pPr>
        <w:pStyle w:val="ListParagraph"/>
        <w:ind w:left="426"/>
        <w:jc w:val="both"/>
        <w:rPr>
          <w:rFonts w:ascii="Bookman Old Style" w:hAnsi="Bookman Old Style"/>
          <w:sz w:val="28"/>
          <w:szCs w:val="28"/>
          <w:lang w:val="en-ID"/>
        </w:rPr>
      </w:pPr>
    </w:p>
    <w:p w:rsidR="00236D82" w:rsidRPr="007B2625" w:rsidRDefault="00236D82" w:rsidP="007B2625">
      <w:pPr>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804395" w:rsidP="00B12BFD">
      <w:pPr>
        <w:pStyle w:val="ListParagraph"/>
        <w:ind w:left="426"/>
        <w:jc w:val="both"/>
        <w:rPr>
          <w:rFonts w:ascii="Bookman Old Style" w:hAnsi="Bookman Old Style"/>
          <w:sz w:val="28"/>
          <w:szCs w:val="28"/>
          <w:lang w:val="en-ID"/>
        </w:rPr>
      </w:pPr>
      <w:r w:rsidRPr="00236D82">
        <w:rPr>
          <w:rFonts w:ascii="Bookman Old Style" w:hAnsi="Bookman Old Style"/>
          <w:noProof/>
          <w:sz w:val="28"/>
          <w:szCs w:val="28"/>
        </w:rPr>
        <w:drawing>
          <wp:anchor distT="0" distB="0" distL="114300" distR="114300" simplePos="0" relativeHeight="251660288" behindDoc="0" locked="0" layoutInCell="1" allowOverlap="1" wp14:anchorId="72044CC2" wp14:editId="2A01AB15">
            <wp:simplePos x="0" y="0"/>
            <wp:positionH relativeFrom="margin">
              <wp:align>left</wp:align>
            </wp:positionH>
            <wp:positionV relativeFrom="paragraph">
              <wp:posOffset>156238</wp:posOffset>
            </wp:positionV>
            <wp:extent cx="5942606" cy="7983109"/>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2606" cy="7983109"/>
                    </a:xfrm>
                    <a:prstGeom prst="rect">
                      <a:avLst/>
                    </a:prstGeom>
                    <a:noFill/>
                    <a:ln>
                      <a:noFill/>
                    </a:ln>
                  </pic:spPr>
                </pic:pic>
              </a:graphicData>
            </a:graphic>
            <wp14:sizeRelV relativeFrom="margin">
              <wp14:pctHeight>0</wp14:pctHeight>
            </wp14:sizeRelV>
          </wp:anchor>
        </w:drawing>
      </w: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0E78C1" w:rsidP="00B12BFD">
      <w:pPr>
        <w:pStyle w:val="ListParagraph"/>
        <w:ind w:left="426"/>
        <w:jc w:val="both"/>
        <w:rPr>
          <w:rFonts w:ascii="Bookman Old Style" w:hAnsi="Bookman Old Style"/>
          <w:sz w:val="28"/>
          <w:szCs w:val="28"/>
          <w:lang w:val="en-ID"/>
        </w:rPr>
      </w:pPr>
      <w:r w:rsidRPr="007B2625">
        <w:rPr>
          <w:rFonts w:ascii="Bookman Old Style" w:hAnsi="Bookman Old Style"/>
          <w:noProof/>
          <w:sz w:val="28"/>
          <w:szCs w:val="28"/>
        </w:rPr>
        <w:lastRenderedPageBreak/>
        <w:drawing>
          <wp:anchor distT="0" distB="0" distL="114300" distR="114300" simplePos="0" relativeHeight="251661312" behindDoc="0" locked="0" layoutInCell="1" allowOverlap="1" wp14:anchorId="7C9ABC78" wp14:editId="573D3AD5">
            <wp:simplePos x="0" y="0"/>
            <wp:positionH relativeFrom="margin">
              <wp:align>left</wp:align>
            </wp:positionH>
            <wp:positionV relativeFrom="paragraph">
              <wp:posOffset>11099</wp:posOffset>
            </wp:positionV>
            <wp:extent cx="5942937" cy="8221097"/>
            <wp:effectExtent l="0" t="0" r="127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2937" cy="8221097"/>
                    </a:xfrm>
                    <a:prstGeom prst="rect">
                      <a:avLst/>
                    </a:prstGeom>
                    <a:noFill/>
                    <a:ln>
                      <a:noFill/>
                    </a:ln>
                  </pic:spPr>
                </pic:pic>
              </a:graphicData>
            </a:graphic>
            <wp14:sizeRelV relativeFrom="margin">
              <wp14:pctHeight>0</wp14:pctHeight>
            </wp14:sizeRelV>
          </wp:anchor>
        </w:drawing>
      </w: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236D82" w:rsidRDefault="00236D82"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0E78C1" w:rsidP="00B12BFD">
      <w:pPr>
        <w:pStyle w:val="ListParagraph"/>
        <w:ind w:left="426"/>
        <w:jc w:val="both"/>
        <w:rPr>
          <w:rFonts w:ascii="Bookman Old Style" w:hAnsi="Bookman Old Style"/>
          <w:sz w:val="28"/>
          <w:szCs w:val="28"/>
          <w:lang w:val="en-ID"/>
        </w:rPr>
      </w:pPr>
      <w:r w:rsidRPr="007B2625">
        <w:rPr>
          <w:rFonts w:ascii="Bookman Old Style" w:hAnsi="Bookman Old Style"/>
          <w:noProof/>
          <w:sz w:val="28"/>
          <w:szCs w:val="28"/>
        </w:rPr>
        <w:drawing>
          <wp:anchor distT="0" distB="0" distL="114300" distR="114300" simplePos="0" relativeHeight="251662336" behindDoc="0" locked="0" layoutInCell="1" allowOverlap="1" wp14:anchorId="554F6A5B" wp14:editId="62B00903">
            <wp:simplePos x="0" y="0"/>
            <wp:positionH relativeFrom="margin">
              <wp:posOffset>-635</wp:posOffset>
            </wp:positionH>
            <wp:positionV relativeFrom="paragraph">
              <wp:posOffset>221753</wp:posOffset>
            </wp:positionV>
            <wp:extent cx="6093460" cy="5187315"/>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5187315"/>
                    </a:xfrm>
                    <a:prstGeom prst="rect">
                      <a:avLst/>
                    </a:prstGeom>
                    <a:noFill/>
                    <a:ln>
                      <a:noFill/>
                    </a:ln>
                  </pic:spPr>
                </pic:pic>
              </a:graphicData>
            </a:graphic>
            <wp14:sizeRelH relativeFrom="margin">
              <wp14:pctWidth>0</wp14:pctWidth>
            </wp14:sizeRelH>
          </wp:anchor>
        </w:drawing>
      </w: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0E78C1" w:rsidRDefault="000E78C1"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7B2625" w:rsidRDefault="007B2625" w:rsidP="00B12BFD">
      <w:pPr>
        <w:pStyle w:val="ListParagraph"/>
        <w:ind w:left="426"/>
        <w:jc w:val="both"/>
        <w:rPr>
          <w:rFonts w:ascii="Bookman Old Style" w:hAnsi="Bookman Old Style"/>
          <w:sz w:val="28"/>
          <w:szCs w:val="28"/>
          <w:lang w:val="en-ID"/>
        </w:rPr>
      </w:pPr>
    </w:p>
    <w:p w:rsidR="006309FF" w:rsidRDefault="006309FF" w:rsidP="00236D82">
      <w:pPr>
        <w:pStyle w:val="ListParagraph"/>
        <w:numPr>
          <w:ilvl w:val="0"/>
          <w:numId w:val="8"/>
        </w:numPr>
        <w:ind w:left="426"/>
        <w:rPr>
          <w:rFonts w:ascii="Bookman Old Style" w:hAnsi="Bookman Old Style"/>
          <w:b/>
          <w:bCs/>
          <w:sz w:val="28"/>
          <w:szCs w:val="28"/>
          <w:lang w:val="en-ID"/>
        </w:rPr>
      </w:pPr>
      <w:r w:rsidRPr="00236D82">
        <w:rPr>
          <w:rFonts w:ascii="Bookman Old Style" w:hAnsi="Bookman Old Style"/>
          <w:b/>
          <w:bCs/>
          <w:sz w:val="28"/>
          <w:szCs w:val="28"/>
          <w:lang w:val="en-ID"/>
        </w:rPr>
        <w:t>Perjanjian Kinerja Tahun 2022</w:t>
      </w:r>
    </w:p>
    <w:p w:rsidR="007B2625" w:rsidRDefault="00731994" w:rsidP="00731994">
      <w:pPr>
        <w:spacing w:line="360" w:lineRule="auto"/>
        <w:ind w:left="426" w:firstLine="850"/>
        <w:jc w:val="both"/>
        <w:rPr>
          <w:rFonts w:ascii="Bookman Old Style" w:hAnsi="Bookman Old Style"/>
          <w:sz w:val="24"/>
          <w:szCs w:val="24"/>
          <w:lang w:val="en-ID"/>
        </w:rPr>
      </w:pPr>
      <w:r>
        <w:rPr>
          <w:rFonts w:ascii="Bookman Old Style" w:hAnsi="Bookman Old Style"/>
          <w:sz w:val="24"/>
          <w:szCs w:val="24"/>
          <w:lang w:val="en-ID"/>
        </w:rPr>
        <w:t>Berdasarkan program, kegiatan, sub kegiatan di atas, maka dibuatlah perjanjian kinerja antara Bupati dan Kepala Dinas Pariwisata dan Kebudayaan. Perjanjian ini menjadi target atau indikator kinerja keberhasilan Dinas Pariwisata dan Kebudayaan dalam melaksanakan program kerja di tahun 2022. Perjanjian ini disesuaikan dengan kemampuan anggaran yang tersedia untuk Dinas Pariwisata dan Kebudayaan. Perjanjian kinerja tersebut dapat dilihat pada tabel di bawah ini.</w:t>
      </w:r>
    </w:p>
    <w:p w:rsidR="000E78C1" w:rsidRDefault="000E78C1" w:rsidP="00731994">
      <w:pPr>
        <w:spacing w:line="360" w:lineRule="auto"/>
        <w:ind w:left="426" w:firstLine="850"/>
        <w:jc w:val="both"/>
        <w:rPr>
          <w:rFonts w:ascii="Bookman Old Style" w:hAnsi="Bookman Old Style"/>
          <w:sz w:val="24"/>
          <w:szCs w:val="24"/>
          <w:lang w:val="en-ID"/>
        </w:rPr>
      </w:pPr>
    </w:p>
    <w:p w:rsidR="00731994" w:rsidRPr="00CA0594" w:rsidRDefault="00731994" w:rsidP="000E78C1">
      <w:pPr>
        <w:spacing w:line="360" w:lineRule="auto"/>
        <w:ind w:firstLine="426"/>
        <w:jc w:val="both"/>
        <w:rPr>
          <w:rFonts w:ascii="Bookman Old Style" w:hAnsi="Bookman Old Style"/>
          <w:b/>
          <w:bCs/>
          <w:sz w:val="24"/>
          <w:szCs w:val="24"/>
          <w:lang w:val="en-ID"/>
        </w:rPr>
      </w:pPr>
      <w:r w:rsidRPr="00CA0594">
        <w:rPr>
          <w:rFonts w:ascii="Bookman Old Style" w:hAnsi="Bookman Old Style"/>
          <w:b/>
          <w:bCs/>
          <w:sz w:val="24"/>
          <w:szCs w:val="24"/>
          <w:lang w:val="en-ID"/>
        </w:rPr>
        <w:lastRenderedPageBreak/>
        <w:t xml:space="preserve">Tabel </w:t>
      </w:r>
      <w:r w:rsidR="000E78C1">
        <w:rPr>
          <w:rFonts w:ascii="Bookman Old Style" w:hAnsi="Bookman Old Style"/>
          <w:b/>
          <w:bCs/>
          <w:sz w:val="24"/>
          <w:szCs w:val="24"/>
          <w:lang w:val="en-ID"/>
        </w:rPr>
        <w:t>2.5</w:t>
      </w:r>
      <w:r w:rsidRPr="00CA0594">
        <w:rPr>
          <w:rFonts w:ascii="Bookman Old Style" w:hAnsi="Bookman Old Style"/>
          <w:b/>
          <w:bCs/>
          <w:sz w:val="24"/>
          <w:szCs w:val="24"/>
          <w:lang w:val="en-ID"/>
        </w:rPr>
        <w:t xml:space="preserve">  Perjanjian kinerja Dinas pariwisata dan Kebudayaan</w:t>
      </w:r>
    </w:p>
    <w:tbl>
      <w:tblPr>
        <w:tblStyle w:val="TableGrid"/>
        <w:tblpPr w:leftFromText="180" w:rightFromText="180" w:vertAnchor="text" w:horzAnchor="margin" w:tblpY="-30"/>
        <w:tblW w:w="0" w:type="auto"/>
        <w:tblLook w:val="04A0" w:firstRow="1" w:lastRow="0" w:firstColumn="1" w:lastColumn="0" w:noHBand="0" w:noVBand="1"/>
      </w:tblPr>
      <w:tblGrid>
        <w:gridCol w:w="665"/>
        <w:gridCol w:w="3314"/>
        <w:gridCol w:w="3054"/>
        <w:gridCol w:w="1983"/>
      </w:tblGrid>
      <w:tr w:rsidR="00CA0594" w:rsidRPr="00AC67FA" w:rsidTr="00CA0594">
        <w:trPr>
          <w:trHeight w:val="566"/>
        </w:trPr>
        <w:tc>
          <w:tcPr>
            <w:tcW w:w="670" w:type="dxa"/>
            <w:shd w:val="clear" w:color="auto" w:fill="DEEAF6" w:themeFill="accent1" w:themeFillTint="33"/>
          </w:tcPr>
          <w:p w:rsidR="00CA0594" w:rsidRPr="00AC67FA" w:rsidRDefault="00CA0594" w:rsidP="00CA0594">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NO.</w:t>
            </w:r>
          </w:p>
        </w:tc>
        <w:tc>
          <w:tcPr>
            <w:tcW w:w="3428" w:type="dxa"/>
            <w:shd w:val="clear" w:color="auto" w:fill="DEEAF6" w:themeFill="accent1" w:themeFillTint="33"/>
          </w:tcPr>
          <w:p w:rsidR="00CA0594" w:rsidRPr="00AC67FA" w:rsidRDefault="00CA0594" w:rsidP="00CA0594">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SASARAN RENSTRA</w:t>
            </w:r>
          </w:p>
        </w:tc>
        <w:tc>
          <w:tcPr>
            <w:tcW w:w="3161" w:type="dxa"/>
            <w:shd w:val="clear" w:color="auto" w:fill="DEEAF6" w:themeFill="accent1" w:themeFillTint="33"/>
          </w:tcPr>
          <w:p w:rsidR="00CA0594" w:rsidRPr="00AC67FA" w:rsidRDefault="00CA0594" w:rsidP="00CA0594">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INDIKATOR KINERJA</w:t>
            </w:r>
            <w:r>
              <w:rPr>
                <w:rFonts w:ascii="Bookman Old Style" w:hAnsi="Bookman Old Style"/>
                <w:b/>
                <w:bCs/>
                <w:sz w:val="20"/>
                <w:szCs w:val="20"/>
                <w:lang w:val="en-ID"/>
              </w:rPr>
              <w:t xml:space="preserve"> UTAMA</w:t>
            </w:r>
          </w:p>
        </w:tc>
        <w:tc>
          <w:tcPr>
            <w:tcW w:w="2042" w:type="dxa"/>
            <w:shd w:val="clear" w:color="auto" w:fill="DEEAF6" w:themeFill="accent1" w:themeFillTint="33"/>
          </w:tcPr>
          <w:p w:rsidR="00CA0594" w:rsidRPr="00AC67FA" w:rsidRDefault="00CA0594" w:rsidP="00CA0594">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TARGET</w:t>
            </w:r>
          </w:p>
        </w:tc>
      </w:tr>
      <w:tr w:rsidR="00CA0594" w:rsidRPr="00AC67FA" w:rsidTr="00CA0594">
        <w:tc>
          <w:tcPr>
            <w:tcW w:w="670" w:type="dxa"/>
          </w:tcPr>
          <w:p w:rsidR="00CA0594" w:rsidRPr="00AC67FA" w:rsidRDefault="00CA0594" w:rsidP="00CA0594">
            <w:pPr>
              <w:spacing w:line="360" w:lineRule="auto"/>
              <w:rPr>
                <w:rFonts w:ascii="Bookman Old Style" w:hAnsi="Bookman Old Style"/>
                <w:sz w:val="20"/>
                <w:szCs w:val="20"/>
                <w:lang w:val="en-ID"/>
              </w:rPr>
            </w:pPr>
            <w:r w:rsidRPr="00AC67FA">
              <w:rPr>
                <w:rFonts w:ascii="Bookman Old Style" w:hAnsi="Bookman Old Style"/>
                <w:sz w:val="20"/>
                <w:szCs w:val="20"/>
                <w:lang w:val="en-ID"/>
              </w:rPr>
              <w:t xml:space="preserve">1. </w:t>
            </w:r>
          </w:p>
        </w:tc>
        <w:tc>
          <w:tcPr>
            <w:tcW w:w="3428"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Kontribusi PAD dari Dinas Pariwisata dan Kebudayaan terhadap PAD sektor Pariwisata</w:t>
            </w:r>
          </w:p>
        </w:tc>
        <w:tc>
          <w:tcPr>
            <w:tcW w:w="3161"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Persentase kontribusi PAD dari Dinas Pariwisata dan Kebudayaan terhadap PAD sektor Pariwisata</w:t>
            </w:r>
          </w:p>
        </w:tc>
        <w:tc>
          <w:tcPr>
            <w:tcW w:w="2042" w:type="dxa"/>
          </w:tcPr>
          <w:p w:rsidR="00CA0594" w:rsidRPr="00AC67FA" w:rsidRDefault="00CA0594" w:rsidP="00CA0594">
            <w:pPr>
              <w:spacing w:line="360" w:lineRule="auto"/>
              <w:jc w:val="center"/>
              <w:rPr>
                <w:rFonts w:ascii="Bookman Old Style" w:hAnsi="Bookman Old Style"/>
                <w:sz w:val="20"/>
                <w:szCs w:val="20"/>
                <w:lang w:val="en-ID"/>
              </w:rPr>
            </w:pPr>
            <w:r>
              <w:rPr>
                <w:rFonts w:ascii="Bookman Old Style" w:hAnsi="Bookman Old Style"/>
                <w:sz w:val="20"/>
                <w:szCs w:val="20"/>
                <w:lang w:val="en-ID"/>
              </w:rPr>
              <w:t>1,5%</w:t>
            </w:r>
          </w:p>
        </w:tc>
      </w:tr>
      <w:tr w:rsidR="00CA0594" w:rsidRPr="00AC67FA" w:rsidTr="00CA0594">
        <w:tc>
          <w:tcPr>
            <w:tcW w:w="670"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2.</w:t>
            </w:r>
          </w:p>
        </w:tc>
        <w:tc>
          <w:tcPr>
            <w:tcW w:w="3428"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Mengakarnya nilai budaya dan kearifan lokal dalam kehidupan masyarakat</w:t>
            </w:r>
          </w:p>
        </w:tc>
        <w:tc>
          <w:tcPr>
            <w:tcW w:w="3161"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Persentase warisan budaya benda dan tan benda yang menjadi bagian dalam kehidupan sehari-hari</w:t>
            </w:r>
          </w:p>
        </w:tc>
        <w:tc>
          <w:tcPr>
            <w:tcW w:w="2042" w:type="dxa"/>
          </w:tcPr>
          <w:p w:rsidR="00CA0594" w:rsidRPr="00AC67FA" w:rsidRDefault="00CA0594" w:rsidP="00CA0594">
            <w:pPr>
              <w:spacing w:line="360" w:lineRule="auto"/>
              <w:jc w:val="center"/>
              <w:rPr>
                <w:rFonts w:ascii="Bookman Old Style" w:hAnsi="Bookman Old Style"/>
                <w:sz w:val="20"/>
                <w:szCs w:val="20"/>
                <w:lang w:val="en-ID"/>
              </w:rPr>
            </w:pPr>
            <w:r>
              <w:rPr>
                <w:rFonts w:ascii="Bookman Old Style" w:hAnsi="Bookman Old Style"/>
                <w:sz w:val="20"/>
                <w:szCs w:val="20"/>
                <w:lang w:val="en-ID"/>
              </w:rPr>
              <w:t>30 %</w:t>
            </w:r>
          </w:p>
        </w:tc>
      </w:tr>
      <w:tr w:rsidR="00CA0594" w:rsidRPr="00AC67FA" w:rsidTr="00CA0594">
        <w:tc>
          <w:tcPr>
            <w:tcW w:w="670"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3.</w:t>
            </w:r>
          </w:p>
        </w:tc>
        <w:tc>
          <w:tcPr>
            <w:tcW w:w="3428"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 xml:space="preserve">Meningkatnya Nilai SAKIP Dinas Pariwisata dan Kebudayaan </w:t>
            </w:r>
          </w:p>
        </w:tc>
        <w:tc>
          <w:tcPr>
            <w:tcW w:w="3161" w:type="dxa"/>
          </w:tcPr>
          <w:p w:rsidR="00CA0594" w:rsidRPr="00AC67FA"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Nilai akumulasi komponen SAKIP Dinas Pariwisata dan Kebudayaan</w:t>
            </w:r>
          </w:p>
        </w:tc>
        <w:tc>
          <w:tcPr>
            <w:tcW w:w="2042" w:type="dxa"/>
          </w:tcPr>
          <w:p w:rsidR="00CA0594" w:rsidRPr="00AC67FA" w:rsidRDefault="00CA0594" w:rsidP="00CA0594">
            <w:pPr>
              <w:spacing w:line="360" w:lineRule="auto"/>
              <w:jc w:val="center"/>
              <w:rPr>
                <w:rFonts w:ascii="Bookman Old Style" w:hAnsi="Bookman Old Style"/>
                <w:sz w:val="20"/>
                <w:szCs w:val="20"/>
                <w:lang w:val="en-ID"/>
              </w:rPr>
            </w:pPr>
            <w:r>
              <w:rPr>
                <w:rFonts w:ascii="Bookman Old Style" w:hAnsi="Bookman Old Style"/>
                <w:sz w:val="20"/>
                <w:szCs w:val="20"/>
                <w:lang w:val="en-ID"/>
              </w:rPr>
              <w:t>71</w:t>
            </w:r>
            <w:r w:rsidR="0030212A">
              <w:rPr>
                <w:rFonts w:ascii="Bookman Old Style" w:hAnsi="Bookman Old Style"/>
                <w:sz w:val="20"/>
                <w:szCs w:val="20"/>
                <w:lang w:val="en-ID"/>
              </w:rPr>
              <w:t xml:space="preserve"> </w:t>
            </w:r>
          </w:p>
        </w:tc>
      </w:tr>
      <w:tr w:rsidR="00CA0594" w:rsidRPr="00AC67FA" w:rsidTr="00CA0594">
        <w:tc>
          <w:tcPr>
            <w:tcW w:w="670" w:type="dxa"/>
          </w:tcPr>
          <w:p w:rsidR="00CA0594"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4.</w:t>
            </w:r>
          </w:p>
        </w:tc>
        <w:tc>
          <w:tcPr>
            <w:tcW w:w="3428" w:type="dxa"/>
          </w:tcPr>
          <w:p w:rsidR="00CA0594"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Meningkatnya Tertib Administrasi Pengelolaan Keuangan dan Asset Daerah</w:t>
            </w:r>
          </w:p>
        </w:tc>
        <w:tc>
          <w:tcPr>
            <w:tcW w:w="3161" w:type="dxa"/>
          </w:tcPr>
          <w:p w:rsidR="00CA0594" w:rsidRDefault="00CA0594" w:rsidP="00CA0594">
            <w:pPr>
              <w:spacing w:line="360" w:lineRule="auto"/>
              <w:rPr>
                <w:rFonts w:ascii="Bookman Old Style" w:hAnsi="Bookman Old Style"/>
                <w:sz w:val="20"/>
                <w:szCs w:val="20"/>
                <w:lang w:val="en-ID"/>
              </w:rPr>
            </w:pPr>
            <w:r>
              <w:rPr>
                <w:rFonts w:ascii="Bookman Old Style" w:hAnsi="Bookman Old Style"/>
                <w:sz w:val="20"/>
                <w:szCs w:val="20"/>
                <w:lang w:val="en-ID"/>
              </w:rPr>
              <w:t>Laporan Keuangan OPD sesuai SAP</w:t>
            </w:r>
          </w:p>
        </w:tc>
        <w:tc>
          <w:tcPr>
            <w:tcW w:w="2042" w:type="dxa"/>
          </w:tcPr>
          <w:p w:rsidR="00CA0594" w:rsidRDefault="00CA0594" w:rsidP="00CA0594">
            <w:pPr>
              <w:spacing w:line="360" w:lineRule="auto"/>
              <w:jc w:val="center"/>
              <w:rPr>
                <w:rFonts w:ascii="Bookman Old Style" w:hAnsi="Bookman Old Style"/>
                <w:sz w:val="20"/>
                <w:szCs w:val="20"/>
                <w:lang w:val="en-ID"/>
              </w:rPr>
            </w:pPr>
            <w:r>
              <w:rPr>
                <w:rFonts w:ascii="Bookman Old Style" w:hAnsi="Bookman Old Style"/>
                <w:sz w:val="20"/>
                <w:szCs w:val="20"/>
                <w:lang w:val="en-ID"/>
              </w:rPr>
              <w:t>Sesuai</w:t>
            </w:r>
          </w:p>
        </w:tc>
      </w:tr>
    </w:tbl>
    <w:p w:rsidR="007B2625" w:rsidRPr="007B2625" w:rsidRDefault="007B2625" w:rsidP="007B2625">
      <w:pPr>
        <w:rPr>
          <w:rFonts w:ascii="Bookman Old Style" w:hAnsi="Bookman Old Style"/>
          <w:b/>
          <w:bCs/>
          <w:sz w:val="28"/>
          <w:szCs w:val="28"/>
          <w:lang w:val="en-ID"/>
        </w:rPr>
      </w:pPr>
    </w:p>
    <w:p w:rsidR="007B2625" w:rsidRDefault="007B2625" w:rsidP="007B2625">
      <w:pPr>
        <w:rPr>
          <w:rFonts w:ascii="Bookman Old Style" w:hAnsi="Bookman Old Style"/>
          <w:b/>
          <w:bCs/>
          <w:sz w:val="28"/>
          <w:szCs w:val="28"/>
          <w:lang w:val="en-ID"/>
        </w:rPr>
      </w:pPr>
    </w:p>
    <w:p w:rsidR="007B2625" w:rsidRDefault="007B2625" w:rsidP="007B2625">
      <w:pPr>
        <w:rPr>
          <w:rFonts w:ascii="Bookman Old Style" w:hAnsi="Bookman Old Style"/>
          <w:b/>
          <w:bCs/>
          <w:sz w:val="28"/>
          <w:szCs w:val="28"/>
          <w:lang w:val="en-ID"/>
        </w:rPr>
      </w:pPr>
    </w:p>
    <w:p w:rsidR="007B2625" w:rsidRDefault="007B2625" w:rsidP="007B2625">
      <w:pPr>
        <w:rPr>
          <w:rFonts w:ascii="Bookman Old Style" w:hAnsi="Bookman Old Style"/>
          <w:b/>
          <w:bCs/>
          <w:sz w:val="28"/>
          <w:szCs w:val="28"/>
          <w:lang w:val="en-ID"/>
        </w:rPr>
      </w:pPr>
    </w:p>
    <w:p w:rsidR="007B2625" w:rsidRDefault="007B2625" w:rsidP="007B2625">
      <w:pPr>
        <w:rPr>
          <w:rFonts w:ascii="Bookman Old Style" w:hAnsi="Bookman Old Style"/>
          <w:b/>
          <w:bCs/>
          <w:sz w:val="28"/>
          <w:szCs w:val="28"/>
          <w:lang w:val="en-ID"/>
        </w:rPr>
      </w:pPr>
    </w:p>
    <w:p w:rsidR="007B2625" w:rsidRDefault="007B2625" w:rsidP="007B2625">
      <w:pPr>
        <w:rPr>
          <w:rFonts w:ascii="Bookman Old Style" w:hAnsi="Bookman Old Style"/>
          <w:b/>
          <w:bCs/>
          <w:sz w:val="28"/>
          <w:szCs w:val="28"/>
          <w:lang w:val="en-ID"/>
        </w:rPr>
      </w:pPr>
    </w:p>
    <w:p w:rsidR="00CA0594" w:rsidRDefault="00CA0594" w:rsidP="007B2625">
      <w:pPr>
        <w:rPr>
          <w:rFonts w:ascii="Bookman Old Style" w:hAnsi="Bookman Old Style"/>
          <w:b/>
          <w:bCs/>
          <w:sz w:val="28"/>
          <w:szCs w:val="28"/>
          <w:lang w:val="en-ID"/>
        </w:rPr>
      </w:pPr>
    </w:p>
    <w:p w:rsidR="00CA0594" w:rsidRDefault="00CA0594" w:rsidP="007B2625">
      <w:pPr>
        <w:rPr>
          <w:rFonts w:ascii="Bookman Old Style" w:hAnsi="Bookman Old Style"/>
          <w:b/>
          <w:bCs/>
          <w:sz w:val="28"/>
          <w:szCs w:val="28"/>
          <w:lang w:val="en-ID"/>
        </w:rPr>
      </w:pPr>
    </w:p>
    <w:p w:rsidR="00CA0594" w:rsidRDefault="00CA0594" w:rsidP="007B2625">
      <w:pPr>
        <w:rPr>
          <w:rFonts w:ascii="Bookman Old Style" w:hAnsi="Bookman Old Style"/>
          <w:b/>
          <w:bCs/>
          <w:sz w:val="28"/>
          <w:szCs w:val="28"/>
          <w:lang w:val="en-ID"/>
        </w:rPr>
      </w:pPr>
    </w:p>
    <w:p w:rsidR="00CA0594" w:rsidRDefault="00CA0594" w:rsidP="007B2625">
      <w:pPr>
        <w:rPr>
          <w:rFonts w:ascii="Bookman Old Style" w:hAnsi="Bookman Old Style"/>
          <w:b/>
          <w:bCs/>
          <w:sz w:val="28"/>
          <w:szCs w:val="28"/>
          <w:lang w:val="en-ID"/>
        </w:rPr>
      </w:pPr>
    </w:p>
    <w:p w:rsidR="00CA0594" w:rsidRDefault="00CA0594" w:rsidP="007B2625">
      <w:pPr>
        <w:rPr>
          <w:rFonts w:ascii="Bookman Old Style" w:hAnsi="Bookman Old Style"/>
          <w:b/>
          <w:bCs/>
          <w:sz w:val="28"/>
          <w:szCs w:val="28"/>
          <w:lang w:val="en-ID"/>
        </w:rPr>
      </w:pPr>
    </w:p>
    <w:p w:rsidR="007B2625" w:rsidRDefault="007B2625" w:rsidP="007B2625">
      <w:pPr>
        <w:rPr>
          <w:rFonts w:ascii="Bookman Old Style" w:hAnsi="Bookman Old Style"/>
          <w:b/>
          <w:bCs/>
          <w:sz w:val="28"/>
          <w:szCs w:val="28"/>
          <w:lang w:val="en-ID"/>
        </w:rPr>
      </w:pPr>
    </w:p>
    <w:p w:rsidR="000E78C1" w:rsidRDefault="000E78C1" w:rsidP="007B2625">
      <w:pPr>
        <w:rPr>
          <w:rFonts w:ascii="Bookman Old Style" w:hAnsi="Bookman Old Style"/>
          <w:b/>
          <w:bCs/>
          <w:sz w:val="28"/>
          <w:szCs w:val="28"/>
          <w:lang w:val="en-ID"/>
        </w:rPr>
      </w:pPr>
    </w:p>
    <w:p w:rsidR="000E78C1" w:rsidRDefault="000E78C1" w:rsidP="007B2625">
      <w:pPr>
        <w:rPr>
          <w:rFonts w:ascii="Bookman Old Style" w:hAnsi="Bookman Old Style"/>
          <w:b/>
          <w:bCs/>
          <w:sz w:val="28"/>
          <w:szCs w:val="28"/>
          <w:lang w:val="en-ID"/>
        </w:rPr>
      </w:pPr>
    </w:p>
    <w:p w:rsidR="007B2625" w:rsidRPr="007B2625" w:rsidRDefault="007B2625" w:rsidP="007B2625">
      <w:pPr>
        <w:rPr>
          <w:rFonts w:ascii="Bookman Old Style" w:hAnsi="Bookman Old Style"/>
          <w:b/>
          <w:bCs/>
          <w:sz w:val="28"/>
          <w:szCs w:val="28"/>
          <w:lang w:val="en-ID"/>
        </w:rPr>
      </w:pPr>
    </w:p>
    <w:p w:rsidR="00CA0594" w:rsidRDefault="006309FF" w:rsidP="00CA0594">
      <w:pPr>
        <w:jc w:val="center"/>
        <w:rPr>
          <w:rFonts w:ascii="Bookman Old Style" w:hAnsi="Bookman Old Style"/>
          <w:b/>
          <w:bCs/>
          <w:sz w:val="28"/>
          <w:szCs w:val="28"/>
          <w:lang w:val="en-ID"/>
        </w:rPr>
      </w:pPr>
      <w:r>
        <w:rPr>
          <w:rFonts w:ascii="Bookman Old Style" w:hAnsi="Bookman Old Style"/>
          <w:b/>
          <w:bCs/>
          <w:sz w:val="28"/>
          <w:szCs w:val="28"/>
          <w:lang w:val="en-ID"/>
        </w:rPr>
        <w:lastRenderedPageBreak/>
        <w:t>BAB III</w:t>
      </w:r>
    </w:p>
    <w:p w:rsidR="006309FF" w:rsidRDefault="006309FF" w:rsidP="00CA0594">
      <w:pPr>
        <w:jc w:val="center"/>
        <w:rPr>
          <w:rFonts w:ascii="Bookman Old Style" w:hAnsi="Bookman Old Style"/>
          <w:b/>
          <w:bCs/>
          <w:sz w:val="28"/>
          <w:szCs w:val="28"/>
          <w:lang w:val="en-ID"/>
        </w:rPr>
      </w:pPr>
      <w:r>
        <w:rPr>
          <w:rFonts w:ascii="Bookman Old Style" w:hAnsi="Bookman Old Style"/>
          <w:b/>
          <w:bCs/>
          <w:sz w:val="28"/>
          <w:szCs w:val="28"/>
          <w:lang w:val="en-ID"/>
        </w:rPr>
        <w:t>AKUNTABILITAS KINERJA</w:t>
      </w:r>
    </w:p>
    <w:p w:rsidR="002876E4" w:rsidRDefault="002876E4" w:rsidP="00CA0594">
      <w:pPr>
        <w:jc w:val="center"/>
        <w:rPr>
          <w:rFonts w:ascii="Bookman Old Style" w:hAnsi="Bookman Old Style"/>
          <w:b/>
          <w:bCs/>
          <w:sz w:val="28"/>
          <w:szCs w:val="28"/>
          <w:lang w:val="en-ID"/>
        </w:rPr>
      </w:pPr>
    </w:p>
    <w:p w:rsidR="006309FF" w:rsidRDefault="006309FF" w:rsidP="00CA0594">
      <w:pPr>
        <w:pStyle w:val="ListParagraph"/>
        <w:numPr>
          <w:ilvl w:val="0"/>
          <w:numId w:val="20"/>
        </w:numPr>
        <w:ind w:left="426"/>
        <w:rPr>
          <w:rFonts w:ascii="Bookman Old Style" w:hAnsi="Bookman Old Style"/>
          <w:b/>
          <w:bCs/>
          <w:sz w:val="28"/>
          <w:szCs w:val="28"/>
          <w:lang w:val="en-ID"/>
        </w:rPr>
      </w:pPr>
      <w:r w:rsidRPr="00CA0594">
        <w:rPr>
          <w:rFonts w:ascii="Bookman Old Style" w:hAnsi="Bookman Old Style"/>
          <w:b/>
          <w:bCs/>
          <w:sz w:val="28"/>
          <w:szCs w:val="28"/>
          <w:lang w:val="en-ID"/>
        </w:rPr>
        <w:t xml:space="preserve">Pengukuran Kinerja </w:t>
      </w:r>
    </w:p>
    <w:p w:rsidR="00870825" w:rsidRDefault="00870825" w:rsidP="00870825">
      <w:pPr>
        <w:pStyle w:val="ListParagraph"/>
        <w:ind w:left="426"/>
        <w:rPr>
          <w:rFonts w:ascii="Bookman Old Style" w:hAnsi="Bookman Old Style"/>
          <w:b/>
          <w:bCs/>
          <w:sz w:val="28"/>
          <w:szCs w:val="28"/>
          <w:lang w:val="en-ID"/>
        </w:rPr>
      </w:pPr>
    </w:p>
    <w:p w:rsidR="002406B6" w:rsidRPr="00E82DF7" w:rsidRDefault="002406B6" w:rsidP="002406B6">
      <w:pPr>
        <w:pStyle w:val="ListParagraph"/>
        <w:ind w:left="426"/>
        <w:jc w:val="center"/>
        <w:rPr>
          <w:rFonts w:ascii="Bookman Old Style" w:hAnsi="Bookman Old Style"/>
          <w:b/>
          <w:bCs/>
          <w:sz w:val="24"/>
          <w:szCs w:val="24"/>
          <w:lang w:val="en-ID"/>
        </w:rPr>
      </w:pPr>
      <w:r w:rsidRPr="00E82DF7">
        <w:rPr>
          <w:rFonts w:ascii="Bookman Old Style" w:hAnsi="Bookman Old Style"/>
          <w:b/>
          <w:bCs/>
          <w:sz w:val="24"/>
          <w:szCs w:val="24"/>
          <w:lang w:val="en-ID"/>
        </w:rPr>
        <w:t>Tabel 3.1. Indikator Kinerja Utama 1</w:t>
      </w:r>
    </w:p>
    <w:tbl>
      <w:tblPr>
        <w:tblStyle w:val="TableGrid"/>
        <w:tblpPr w:leftFromText="180" w:rightFromText="180" w:vertAnchor="text" w:horzAnchor="margin" w:tblpY="-30"/>
        <w:tblW w:w="0" w:type="auto"/>
        <w:tblLook w:val="04A0" w:firstRow="1" w:lastRow="0" w:firstColumn="1" w:lastColumn="0" w:noHBand="0" w:noVBand="1"/>
      </w:tblPr>
      <w:tblGrid>
        <w:gridCol w:w="652"/>
        <w:gridCol w:w="2635"/>
        <w:gridCol w:w="2716"/>
        <w:gridCol w:w="1556"/>
        <w:gridCol w:w="1457"/>
      </w:tblGrid>
      <w:tr w:rsidR="00870825" w:rsidRPr="00AC67FA" w:rsidTr="00870825">
        <w:trPr>
          <w:trHeight w:val="566"/>
        </w:trPr>
        <w:tc>
          <w:tcPr>
            <w:tcW w:w="658" w:type="dxa"/>
            <w:shd w:val="clear" w:color="auto" w:fill="DEEAF6" w:themeFill="accent1" w:themeFillTint="33"/>
          </w:tcPr>
          <w:p w:rsidR="00870825" w:rsidRPr="00AC67FA" w:rsidRDefault="00870825" w:rsidP="00870825">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NO.</w:t>
            </w:r>
          </w:p>
        </w:tc>
        <w:tc>
          <w:tcPr>
            <w:tcW w:w="2764" w:type="dxa"/>
            <w:shd w:val="clear" w:color="auto" w:fill="DEEAF6" w:themeFill="accent1" w:themeFillTint="33"/>
          </w:tcPr>
          <w:p w:rsidR="00870825" w:rsidRPr="00AC67FA" w:rsidRDefault="00870825" w:rsidP="00870825">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SASARAN RENSTRA</w:t>
            </w:r>
          </w:p>
        </w:tc>
        <w:tc>
          <w:tcPr>
            <w:tcW w:w="2854" w:type="dxa"/>
            <w:shd w:val="clear" w:color="auto" w:fill="DEEAF6" w:themeFill="accent1" w:themeFillTint="33"/>
          </w:tcPr>
          <w:p w:rsidR="00870825" w:rsidRPr="00AC67FA" w:rsidRDefault="00870825" w:rsidP="00870825">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INDIKATOR KINERJA</w:t>
            </w:r>
            <w:r>
              <w:rPr>
                <w:rFonts w:ascii="Bookman Old Style" w:hAnsi="Bookman Old Style"/>
                <w:b/>
                <w:bCs/>
                <w:sz w:val="20"/>
                <w:szCs w:val="20"/>
                <w:lang w:val="en-ID"/>
              </w:rPr>
              <w:t xml:space="preserve"> UTAMA</w:t>
            </w:r>
          </w:p>
        </w:tc>
        <w:tc>
          <w:tcPr>
            <w:tcW w:w="1606" w:type="dxa"/>
            <w:shd w:val="clear" w:color="auto" w:fill="DEEAF6" w:themeFill="accent1" w:themeFillTint="33"/>
          </w:tcPr>
          <w:p w:rsidR="00870825" w:rsidRPr="00AC67FA" w:rsidRDefault="00870825" w:rsidP="00870825">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TARGET</w:t>
            </w:r>
          </w:p>
        </w:tc>
        <w:tc>
          <w:tcPr>
            <w:tcW w:w="1468" w:type="dxa"/>
            <w:shd w:val="clear" w:color="auto" w:fill="DEEAF6" w:themeFill="accent1" w:themeFillTint="33"/>
          </w:tcPr>
          <w:p w:rsidR="00870825" w:rsidRPr="00AC67FA" w:rsidRDefault="00870825" w:rsidP="00870825">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REALISASI</w:t>
            </w:r>
          </w:p>
        </w:tc>
      </w:tr>
      <w:tr w:rsidR="00870825" w:rsidRPr="00AC67FA" w:rsidTr="00870825">
        <w:tc>
          <w:tcPr>
            <w:tcW w:w="658" w:type="dxa"/>
          </w:tcPr>
          <w:p w:rsidR="00870825" w:rsidRPr="00AC67FA" w:rsidRDefault="00870825" w:rsidP="00870825">
            <w:pPr>
              <w:spacing w:line="360" w:lineRule="auto"/>
              <w:rPr>
                <w:rFonts w:ascii="Bookman Old Style" w:hAnsi="Bookman Old Style"/>
                <w:sz w:val="20"/>
                <w:szCs w:val="20"/>
                <w:lang w:val="en-ID"/>
              </w:rPr>
            </w:pPr>
            <w:r w:rsidRPr="00AC67FA">
              <w:rPr>
                <w:rFonts w:ascii="Bookman Old Style" w:hAnsi="Bookman Old Style"/>
                <w:sz w:val="20"/>
                <w:szCs w:val="20"/>
                <w:lang w:val="en-ID"/>
              </w:rPr>
              <w:t xml:space="preserve">1. </w:t>
            </w:r>
          </w:p>
        </w:tc>
        <w:tc>
          <w:tcPr>
            <w:tcW w:w="2764" w:type="dxa"/>
          </w:tcPr>
          <w:p w:rsidR="00870825" w:rsidRPr="00AC67FA" w:rsidRDefault="00870825" w:rsidP="00870825">
            <w:pPr>
              <w:spacing w:line="360" w:lineRule="auto"/>
              <w:rPr>
                <w:rFonts w:ascii="Bookman Old Style" w:hAnsi="Bookman Old Style"/>
                <w:sz w:val="20"/>
                <w:szCs w:val="20"/>
                <w:lang w:val="en-ID"/>
              </w:rPr>
            </w:pPr>
            <w:r>
              <w:rPr>
                <w:rFonts w:ascii="Bookman Old Style" w:hAnsi="Bookman Old Style"/>
                <w:sz w:val="20"/>
                <w:szCs w:val="20"/>
                <w:lang w:val="en-ID"/>
              </w:rPr>
              <w:t>Kontribusi PAD dari Dinas Pariwisata dan Kebudayaan terhadap PAD sektor Pariwisata</w:t>
            </w:r>
          </w:p>
        </w:tc>
        <w:tc>
          <w:tcPr>
            <w:tcW w:w="2854" w:type="dxa"/>
          </w:tcPr>
          <w:p w:rsidR="00870825" w:rsidRPr="00AC67FA" w:rsidRDefault="00870825" w:rsidP="00366BE4">
            <w:pPr>
              <w:spacing w:line="360" w:lineRule="auto"/>
              <w:rPr>
                <w:rFonts w:ascii="Bookman Old Style" w:hAnsi="Bookman Old Style"/>
                <w:sz w:val="20"/>
                <w:szCs w:val="20"/>
                <w:lang w:val="en-ID"/>
              </w:rPr>
            </w:pPr>
            <w:r>
              <w:rPr>
                <w:rFonts w:ascii="Bookman Old Style" w:hAnsi="Bookman Old Style"/>
                <w:sz w:val="20"/>
                <w:szCs w:val="20"/>
                <w:lang w:val="en-ID"/>
              </w:rPr>
              <w:t>Persentase kontribusi PAD dari Dinas Pariwisata dan Kebudayaan terhadap PAD sektor Pariwisata</w:t>
            </w:r>
          </w:p>
        </w:tc>
        <w:tc>
          <w:tcPr>
            <w:tcW w:w="1606" w:type="dxa"/>
          </w:tcPr>
          <w:p w:rsidR="00870825" w:rsidRPr="00AC67FA" w:rsidRDefault="00870825" w:rsidP="00870825">
            <w:pPr>
              <w:spacing w:line="360" w:lineRule="auto"/>
              <w:jc w:val="center"/>
              <w:rPr>
                <w:rFonts w:ascii="Bookman Old Style" w:hAnsi="Bookman Old Style"/>
                <w:sz w:val="20"/>
                <w:szCs w:val="20"/>
                <w:lang w:val="en-ID"/>
              </w:rPr>
            </w:pPr>
            <w:r>
              <w:rPr>
                <w:rFonts w:ascii="Bookman Old Style" w:hAnsi="Bookman Old Style"/>
                <w:sz w:val="20"/>
                <w:szCs w:val="20"/>
                <w:lang w:val="en-ID"/>
              </w:rPr>
              <w:t>1,5%</w:t>
            </w:r>
          </w:p>
        </w:tc>
        <w:tc>
          <w:tcPr>
            <w:tcW w:w="1468" w:type="dxa"/>
          </w:tcPr>
          <w:p w:rsidR="00870825" w:rsidRDefault="00D42C57" w:rsidP="00870825">
            <w:pPr>
              <w:spacing w:line="360" w:lineRule="auto"/>
              <w:jc w:val="center"/>
              <w:rPr>
                <w:rFonts w:ascii="Bookman Old Style" w:hAnsi="Bookman Old Style"/>
                <w:sz w:val="20"/>
                <w:szCs w:val="20"/>
                <w:lang w:val="en-ID"/>
              </w:rPr>
            </w:pPr>
            <w:r>
              <w:rPr>
                <w:rFonts w:ascii="Bookman Old Style" w:hAnsi="Bookman Old Style"/>
                <w:sz w:val="20"/>
                <w:szCs w:val="20"/>
                <w:lang w:val="en-ID"/>
              </w:rPr>
              <w:t>0,48%</w:t>
            </w:r>
          </w:p>
        </w:tc>
      </w:tr>
    </w:tbl>
    <w:p w:rsidR="00CA0594" w:rsidRDefault="00CA0594" w:rsidP="00CA0594">
      <w:pPr>
        <w:rPr>
          <w:rFonts w:ascii="Bookman Old Style" w:hAnsi="Bookman Old Style"/>
          <w:b/>
          <w:bCs/>
          <w:sz w:val="28"/>
          <w:szCs w:val="28"/>
          <w:lang w:val="en-ID"/>
        </w:rPr>
      </w:pPr>
    </w:p>
    <w:p w:rsidR="00870825" w:rsidRDefault="00870825" w:rsidP="00CA0594">
      <w:pPr>
        <w:rPr>
          <w:rFonts w:ascii="Bookman Old Style" w:hAnsi="Bookman Old Style"/>
          <w:sz w:val="24"/>
          <w:szCs w:val="24"/>
          <w:lang w:val="en-ID"/>
        </w:rPr>
      </w:pPr>
      <w:r>
        <w:rPr>
          <w:rFonts w:ascii="Bookman Old Style" w:hAnsi="Bookman Old Style"/>
          <w:sz w:val="24"/>
          <w:szCs w:val="24"/>
          <w:lang w:val="en-ID"/>
        </w:rPr>
        <w:t>PAD dari Dinas Pariwisata dan Kebudayaan adalah sebagai berikut :</w:t>
      </w:r>
    </w:p>
    <w:p w:rsidR="00870825" w:rsidRDefault="00870825" w:rsidP="002F4C5A">
      <w:pPr>
        <w:pStyle w:val="ListParagraph"/>
        <w:numPr>
          <w:ilvl w:val="0"/>
          <w:numId w:val="21"/>
        </w:numPr>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Retribusi dari pemakaian kekayaan daerah (Alat Diving), terealisasi sebesar </w:t>
      </w:r>
      <w:r w:rsidRPr="002F4C5A">
        <w:rPr>
          <w:rFonts w:ascii="Bookman Old Style" w:hAnsi="Bookman Old Style"/>
          <w:b/>
          <w:bCs/>
          <w:sz w:val="24"/>
          <w:szCs w:val="24"/>
          <w:lang w:val="en-ID"/>
        </w:rPr>
        <w:t>Rp. 12.100.000,-</w:t>
      </w:r>
      <w:r>
        <w:rPr>
          <w:rFonts w:ascii="Bookman Old Style" w:hAnsi="Bookman Old Style"/>
          <w:sz w:val="24"/>
          <w:szCs w:val="24"/>
          <w:lang w:val="en-ID"/>
        </w:rPr>
        <w:t xml:space="preserve"> dari target di DPA TA.2022 Rp. 20.000.000,-</w:t>
      </w:r>
    </w:p>
    <w:p w:rsidR="00870825" w:rsidRDefault="002F4C5A" w:rsidP="002F4C5A">
      <w:pPr>
        <w:pStyle w:val="ListParagraph"/>
        <w:numPr>
          <w:ilvl w:val="0"/>
          <w:numId w:val="21"/>
        </w:numPr>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Retribusi tempat rekreasi ( Objek Wisata Pantai Tamamelong), terealisasi sebesar </w:t>
      </w:r>
      <w:r w:rsidRPr="002F4C5A">
        <w:rPr>
          <w:rFonts w:ascii="Bookman Old Style" w:hAnsi="Bookman Old Style"/>
          <w:b/>
          <w:bCs/>
          <w:sz w:val="24"/>
          <w:szCs w:val="24"/>
          <w:lang w:val="en-ID"/>
        </w:rPr>
        <w:t>Rp. 1.429.000,-</w:t>
      </w:r>
      <w:r>
        <w:rPr>
          <w:rFonts w:ascii="Bookman Old Style" w:hAnsi="Bookman Old Style"/>
          <w:sz w:val="24"/>
          <w:szCs w:val="24"/>
          <w:lang w:val="en-ID"/>
        </w:rPr>
        <w:t xml:space="preserve"> dari target di DPA TA. 2022 Rp. 5.000.000,-</w:t>
      </w:r>
    </w:p>
    <w:p w:rsidR="002F4C5A" w:rsidRDefault="002F4C5A" w:rsidP="002F4C5A">
      <w:pPr>
        <w:spacing w:line="360" w:lineRule="auto"/>
        <w:jc w:val="both"/>
        <w:rPr>
          <w:rFonts w:ascii="Bookman Old Style" w:hAnsi="Bookman Old Style"/>
          <w:sz w:val="24"/>
          <w:szCs w:val="24"/>
          <w:lang w:val="en-ID"/>
        </w:rPr>
      </w:pPr>
      <w:r>
        <w:rPr>
          <w:rFonts w:ascii="Bookman Old Style" w:hAnsi="Bookman Old Style"/>
          <w:sz w:val="24"/>
          <w:szCs w:val="24"/>
          <w:lang w:val="en-ID"/>
        </w:rPr>
        <w:t>Sementara PAD dari Sektor Pariwisata adalah sebagai berikut :</w:t>
      </w:r>
    </w:p>
    <w:p w:rsidR="002F4C5A" w:rsidRDefault="002F4C5A" w:rsidP="002F4C5A">
      <w:pPr>
        <w:pStyle w:val="ListParagraph"/>
        <w:numPr>
          <w:ilvl w:val="0"/>
          <w:numId w:val="22"/>
        </w:numPr>
        <w:spacing w:line="360" w:lineRule="auto"/>
        <w:jc w:val="both"/>
        <w:rPr>
          <w:rFonts w:ascii="Bookman Old Style" w:hAnsi="Bookman Old Style"/>
          <w:sz w:val="24"/>
          <w:szCs w:val="24"/>
          <w:lang w:val="en-ID"/>
        </w:rPr>
      </w:pPr>
      <w:r>
        <w:rPr>
          <w:rFonts w:ascii="Bookman Old Style" w:hAnsi="Bookman Old Style"/>
          <w:sz w:val="24"/>
          <w:szCs w:val="24"/>
          <w:lang w:val="en-ID"/>
        </w:rPr>
        <w:t>Pajak Hotel (dikelola oleh BPKPD)</w:t>
      </w:r>
      <w:r w:rsidR="00D42C57">
        <w:rPr>
          <w:rFonts w:ascii="Bookman Old Style" w:hAnsi="Bookman Old Style"/>
          <w:sz w:val="24"/>
          <w:szCs w:val="24"/>
          <w:lang w:val="en-ID"/>
        </w:rPr>
        <w:t>, terealisasi sebesar Rp 177.338.361</w:t>
      </w:r>
      <w:r>
        <w:rPr>
          <w:rFonts w:ascii="Bookman Old Style" w:hAnsi="Bookman Old Style"/>
          <w:sz w:val="24"/>
          <w:szCs w:val="24"/>
          <w:lang w:val="en-ID"/>
        </w:rPr>
        <w:t>,- di tahun 2022.</w:t>
      </w:r>
    </w:p>
    <w:p w:rsidR="002F4C5A" w:rsidRDefault="002F4C5A" w:rsidP="002F4C5A">
      <w:pPr>
        <w:pStyle w:val="ListParagraph"/>
        <w:numPr>
          <w:ilvl w:val="0"/>
          <w:numId w:val="22"/>
        </w:numPr>
        <w:spacing w:line="360" w:lineRule="auto"/>
        <w:jc w:val="both"/>
        <w:rPr>
          <w:rFonts w:ascii="Bookman Old Style" w:hAnsi="Bookman Old Style"/>
          <w:sz w:val="24"/>
          <w:szCs w:val="24"/>
          <w:lang w:val="en-ID"/>
        </w:rPr>
      </w:pPr>
      <w:r>
        <w:rPr>
          <w:rFonts w:ascii="Bookman Old Style" w:hAnsi="Bookman Old Style"/>
          <w:sz w:val="24"/>
          <w:szCs w:val="24"/>
          <w:lang w:val="en-ID"/>
        </w:rPr>
        <w:t>Pajak Restoran (dikelola oleh BPKP</w:t>
      </w:r>
      <w:r w:rsidR="00D42C57">
        <w:rPr>
          <w:rFonts w:ascii="Bookman Old Style" w:hAnsi="Bookman Old Style"/>
          <w:sz w:val="24"/>
          <w:szCs w:val="24"/>
          <w:lang w:val="en-ID"/>
        </w:rPr>
        <w:t>D), terealisasi sebesar Rp 2.541.891.847</w:t>
      </w:r>
      <w:r>
        <w:rPr>
          <w:rFonts w:ascii="Bookman Old Style" w:hAnsi="Bookman Old Style"/>
          <w:sz w:val="24"/>
          <w:szCs w:val="24"/>
          <w:lang w:val="en-ID"/>
        </w:rPr>
        <w:t>,</w:t>
      </w:r>
      <w:r w:rsidR="00D42C57">
        <w:rPr>
          <w:rFonts w:ascii="Bookman Old Style" w:hAnsi="Bookman Old Style"/>
          <w:sz w:val="24"/>
          <w:szCs w:val="24"/>
          <w:lang w:val="en-ID"/>
        </w:rPr>
        <w:t xml:space="preserve">- </w:t>
      </w:r>
      <w:r>
        <w:rPr>
          <w:rFonts w:ascii="Bookman Old Style" w:hAnsi="Bookman Old Style"/>
          <w:sz w:val="24"/>
          <w:szCs w:val="24"/>
          <w:lang w:val="en-ID"/>
        </w:rPr>
        <w:t xml:space="preserve"> di tahun 2022.</w:t>
      </w:r>
    </w:p>
    <w:p w:rsidR="002F4C5A" w:rsidRDefault="002F4C5A" w:rsidP="002F4C5A">
      <w:pPr>
        <w:pStyle w:val="ListParagraph"/>
        <w:numPr>
          <w:ilvl w:val="0"/>
          <w:numId w:val="22"/>
        </w:numPr>
        <w:spacing w:line="360" w:lineRule="auto"/>
        <w:jc w:val="both"/>
        <w:rPr>
          <w:rFonts w:ascii="Bookman Old Style" w:hAnsi="Bookman Old Style"/>
          <w:sz w:val="24"/>
          <w:szCs w:val="24"/>
          <w:lang w:val="en-ID"/>
        </w:rPr>
      </w:pPr>
      <w:r>
        <w:rPr>
          <w:rFonts w:ascii="Bookman Old Style" w:hAnsi="Bookman Old Style"/>
          <w:sz w:val="24"/>
          <w:szCs w:val="24"/>
          <w:lang w:val="en-ID"/>
        </w:rPr>
        <w:t>Pajak Hiburan (dikelola oleh BPKPD),</w:t>
      </w:r>
      <w:r w:rsidR="00D42C57">
        <w:rPr>
          <w:rFonts w:ascii="Bookman Old Style" w:hAnsi="Bookman Old Style"/>
          <w:sz w:val="24"/>
          <w:szCs w:val="24"/>
          <w:lang w:val="en-ID"/>
        </w:rPr>
        <w:t xml:space="preserve"> terealisasi sebesar Rp. 30.351.900</w:t>
      </w:r>
      <w:r>
        <w:rPr>
          <w:rFonts w:ascii="Bookman Old Style" w:hAnsi="Bookman Old Style"/>
          <w:sz w:val="24"/>
          <w:szCs w:val="24"/>
          <w:lang w:val="en-ID"/>
        </w:rPr>
        <w:t>,- di tahun 2022.</w:t>
      </w:r>
    </w:p>
    <w:p w:rsidR="002F4C5A" w:rsidRDefault="002F4C5A" w:rsidP="002F4C5A">
      <w:pPr>
        <w:pStyle w:val="ListParagraph"/>
        <w:numPr>
          <w:ilvl w:val="0"/>
          <w:numId w:val="22"/>
        </w:numPr>
        <w:spacing w:line="360" w:lineRule="auto"/>
        <w:jc w:val="both"/>
        <w:rPr>
          <w:rFonts w:ascii="Bookman Old Style" w:hAnsi="Bookman Old Style"/>
          <w:sz w:val="24"/>
          <w:szCs w:val="24"/>
          <w:lang w:val="en-ID"/>
        </w:rPr>
      </w:pPr>
      <w:r>
        <w:rPr>
          <w:rFonts w:ascii="Bookman Old Style" w:hAnsi="Bookman Old Style"/>
          <w:sz w:val="24"/>
          <w:szCs w:val="24"/>
          <w:lang w:val="en-ID"/>
        </w:rPr>
        <w:t>Retribusi Pemakaian kekayaan daerah ( dikelola oleh DISPARBUD), terealisasi sebesar Rp. 13,529.000,- di tahun 2022.</w:t>
      </w:r>
    </w:p>
    <w:p w:rsidR="002F4C5A" w:rsidRDefault="002F4C5A" w:rsidP="002F4C5A">
      <w:pPr>
        <w:pStyle w:val="ListParagraph"/>
        <w:numPr>
          <w:ilvl w:val="0"/>
          <w:numId w:val="22"/>
        </w:numPr>
        <w:spacing w:line="360" w:lineRule="auto"/>
        <w:jc w:val="both"/>
        <w:rPr>
          <w:rFonts w:ascii="Bookman Old Style" w:hAnsi="Bookman Old Style"/>
          <w:sz w:val="24"/>
          <w:szCs w:val="24"/>
          <w:lang w:val="en-ID"/>
        </w:rPr>
      </w:pPr>
      <w:r>
        <w:rPr>
          <w:rFonts w:ascii="Bookman Old Style" w:hAnsi="Bookman Old Style"/>
          <w:sz w:val="24"/>
          <w:szCs w:val="24"/>
          <w:lang w:val="en-ID"/>
        </w:rPr>
        <w:t>Retribusi tempat penginapan, Pasanggrahan, Villa</w:t>
      </w:r>
      <w:r w:rsidR="0025370D">
        <w:rPr>
          <w:rFonts w:ascii="Bookman Old Style" w:hAnsi="Bookman Old Style"/>
          <w:sz w:val="24"/>
          <w:szCs w:val="24"/>
          <w:lang w:val="en-ID"/>
        </w:rPr>
        <w:t>,</w:t>
      </w:r>
      <w:r w:rsidR="00D42C57">
        <w:rPr>
          <w:rFonts w:ascii="Bookman Old Style" w:hAnsi="Bookman Old Style"/>
          <w:sz w:val="24"/>
          <w:szCs w:val="24"/>
          <w:lang w:val="en-ID"/>
        </w:rPr>
        <w:t xml:space="preserve"> (dikelola oleh BPKPD), terealisasi sebesar Rp. 30.725.000</w:t>
      </w:r>
      <w:r w:rsidR="0025370D">
        <w:rPr>
          <w:rFonts w:ascii="Bookman Old Style" w:hAnsi="Bookman Old Style"/>
          <w:sz w:val="24"/>
          <w:szCs w:val="24"/>
          <w:lang w:val="en-ID"/>
        </w:rPr>
        <w:t>,- di tahun 2022.</w:t>
      </w:r>
    </w:p>
    <w:p w:rsidR="000E78C1" w:rsidRDefault="000E78C1" w:rsidP="000E78C1">
      <w:pPr>
        <w:pStyle w:val="ListParagraph"/>
        <w:spacing w:line="360" w:lineRule="auto"/>
        <w:jc w:val="both"/>
        <w:rPr>
          <w:rFonts w:ascii="Bookman Old Style" w:hAnsi="Bookman Old Style"/>
          <w:sz w:val="24"/>
          <w:szCs w:val="24"/>
          <w:lang w:val="en-ID"/>
        </w:rPr>
      </w:pPr>
    </w:p>
    <w:p w:rsidR="0025370D" w:rsidRDefault="0025370D"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lastRenderedPageBreak/>
        <w:t xml:space="preserve">Sehingga didapatkan </w:t>
      </w:r>
      <w:r w:rsidR="00D42C57">
        <w:rPr>
          <w:rFonts w:ascii="Bookman Old Style" w:hAnsi="Bookman Old Style"/>
          <w:sz w:val="24"/>
          <w:szCs w:val="24"/>
          <w:lang w:val="en-ID"/>
        </w:rPr>
        <w:t xml:space="preserve">persentase </w:t>
      </w:r>
      <w:r>
        <w:rPr>
          <w:rFonts w:ascii="Bookman Old Style" w:hAnsi="Bookman Old Style"/>
          <w:sz w:val="24"/>
          <w:szCs w:val="24"/>
          <w:lang w:val="en-ID"/>
        </w:rPr>
        <w:t xml:space="preserve">realisasi </w:t>
      </w:r>
      <w:r w:rsidR="00D42C57">
        <w:rPr>
          <w:rFonts w:ascii="Bookman Old Style" w:hAnsi="Bookman Old Style"/>
          <w:sz w:val="24"/>
          <w:szCs w:val="24"/>
          <w:lang w:val="en-ID"/>
        </w:rPr>
        <w:t xml:space="preserve">penerimaan PAD Dinas Pariwisata terhadap PAD sektor pariwisata </w:t>
      </w:r>
      <w:r>
        <w:rPr>
          <w:rFonts w:ascii="Bookman Old Style" w:hAnsi="Bookman Old Style"/>
          <w:sz w:val="24"/>
          <w:szCs w:val="24"/>
          <w:lang w:val="en-ID"/>
        </w:rPr>
        <w:t xml:space="preserve">sebesar : </w:t>
      </w:r>
    </w:p>
    <w:p w:rsidR="0025370D" w:rsidRDefault="00D42C57"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t>(Rp 13.529.000,- / Rp 54.165.561.423,63</w:t>
      </w:r>
      <w:r w:rsidR="00A70877">
        <w:rPr>
          <w:rFonts w:ascii="Bookman Old Style" w:hAnsi="Bookman Old Style"/>
          <w:sz w:val="24"/>
          <w:szCs w:val="24"/>
          <w:lang w:val="en-ID"/>
        </w:rPr>
        <w:t xml:space="preserve">) x </w:t>
      </w:r>
      <w:r>
        <w:rPr>
          <w:rFonts w:ascii="Bookman Old Style" w:hAnsi="Bookman Old Style"/>
          <w:sz w:val="24"/>
          <w:szCs w:val="24"/>
          <w:lang w:val="en-ID"/>
        </w:rPr>
        <w:t xml:space="preserve">100%   = </w:t>
      </w:r>
      <w:r w:rsidRPr="00605536">
        <w:rPr>
          <w:rFonts w:ascii="Bookman Old Style" w:hAnsi="Bookman Old Style"/>
          <w:b/>
          <w:bCs/>
          <w:sz w:val="24"/>
          <w:szCs w:val="24"/>
          <w:lang w:val="en-ID"/>
        </w:rPr>
        <w:t>0,48</w:t>
      </w:r>
      <w:r w:rsidR="0025370D" w:rsidRPr="00605536">
        <w:rPr>
          <w:rFonts w:ascii="Bookman Old Style" w:hAnsi="Bookman Old Style"/>
          <w:b/>
          <w:bCs/>
          <w:sz w:val="24"/>
          <w:szCs w:val="24"/>
          <w:lang w:val="en-ID"/>
        </w:rPr>
        <w:t>%</w:t>
      </w:r>
    </w:p>
    <w:p w:rsidR="00D42C57" w:rsidRDefault="00D42C57"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t>(IKU Dinas Pariwisata  dan Kebudayaan)</w:t>
      </w:r>
    </w:p>
    <w:p w:rsidR="000F192D" w:rsidRDefault="00654641"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t>Ada 3 (tiga) bidang yang mengampu IKU ini yaitu Bidang Destinasi Pariwisata, Bidang Pemasaran Pariwisata dan Bidang SDM dan Ekonomi Kreatif. Dari aktivitas yang dilaksanakan Bidang Destinasi Pariwisata berupa penggunaan Dana DAK Fisik untuk pembangunan Sarana dan Prasarana Destinasi di Puncak Tana Doang</w:t>
      </w:r>
      <w:r w:rsidR="000F192D">
        <w:rPr>
          <w:rFonts w:ascii="Bookman Old Style" w:hAnsi="Bookman Old Style"/>
          <w:sz w:val="24"/>
          <w:szCs w:val="24"/>
          <w:lang w:val="en-ID"/>
        </w:rPr>
        <w:t>, serta DAK Non Fisik dengan pelaksanaan pelatihan pengelolaan destinasi yang baik. Terkait Bidang Pemasaran Pariwisata, aktivitasnya berupa pelaksanaan Event Festival Taka Bonerate (FTB 2022).</w:t>
      </w: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r>
        <w:rPr>
          <w:rFonts w:ascii="Bookman Old Style" w:hAnsi="Bookman Old Style"/>
          <w:noProof/>
          <w:sz w:val="24"/>
          <w:szCs w:val="24"/>
        </w:rPr>
        <w:drawing>
          <wp:anchor distT="0" distB="0" distL="114300" distR="114300" simplePos="0" relativeHeight="251663360" behindDoc="0" locked="0" layoutInCell="1" allowOverlap="1" wp14:anchorId="15C4829A" wp14:editId="2ED30DB6">
            <wp:simplePos x="0" y="0"/>
            <wp:positionH relativeFrom="margin">
              <wp:align>center</wp:align>
            </wp:positionH>
            <wp:positionV relativeFrom="paragraph">
              <wp:posOffset>151185</wp:posOffset>
            </wp:positionV>
            <wp:extent cx="4704042" cy="3528032"/>
            <wp:effectExtent l="0" t="0" r="190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221022_201327.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04042" cy="3528032"/>
                    </a:xfrm>
                    <a:prstGeom prst="rect">
                      <a:avLst/>
                    </a:prstGeom>
                  </pic:spPr>
                </pic:pic>
              </a:graphicData>
            </a:graphic>
            <wp14:sizeRelH relativeFrom="margin">
              <wp14:pctWidth>0</wp14:pctWidth>
            </wp14:sizeRelH>
            <wp14:sizeRelV relativeFrom="margin">
              <wp14:pctHeight>0</wp14:pctHeight>
            </wp14:sizeRelV>
          </wp:anchor>
        </w:drawing>
      </w: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p>
    <w:p w:rsidR="000F192D" w:rsidRDefault="000F192D"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        Gambar 1.  kegiatan selayar Expo yang merupakan rangkaian FTB 2022</w:t>
      </w:r>
    </w:p>
    <w:p w:rsidR="000F192D" w:rsidRDefault="000F192D" w:rsidP="000F192D">
      <w:pPr>
        <w:tabs>
          <w:tab w:val="left" w:pos="1715"/>
        </w:tabs>
        <w:spacing w:line="360" w:lineRule="auto"/>
        <w:jc w:val="both"/>
        <w:rPr>
          <w:rFonts w:ascii="Bookman Old Style" w:hAnsi="Bookman Old Style"/>
          <w:sz w:val="24"/>
          <w:szCs w:val="24"/>
          <w:lang w:val="en-ID"/>
        </w:rPr>
      </w:pPr>
      <w:r>
        <w:rPr>
          <w:rFonts w:ascii="Bookman Old Style" w:hAnsi="Bookman Old Style"/>
          <w:sz w:val="24"/>
          <w:szCs w:val="24"/>
          <w:lang w:val="en-ID"/>
        </w:rPr>
        <w:tab/>
      </w:r>
    </w:p>
    <w:p w:rsidR="000E78C1" w:rsidRDefault="000F192D" w:rsidP="000F192D">
      <w:pPr>
        <w:tabs>
          <w:tab w:val="left" w:pos="2342"/>
        </w:tabs>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 </w:t>
      </w:r>
    </w:p>
    <w:p w:rsidR="000E78C1" w:rsidRDefault="000E78C1" w:rsidP="000F192D">
      <w:pPr>
        <w:tabs>
          <w:tab w:val="left" w:pos="2342"/>
        </w:tabs>
        <w:spacing w:line="360" w:lineRule="auto"/>
        <w:jc w:val="both"/>
        <w:rPr>
          <w:rFonts w:ascii="Bookman Old Style" w:hAnsi="Bookman Old Style"/>
          <w:sz w:val="24"/>
          <w:szCs w:val="24"/>
          <w:lang w:val="en-ID"/>
        </w:rPr>
      </w:pPr>
    </w:p>
    <w:p w:rsidR="00D23400" w:rsidRDefault="000F192D" w:rsidP="000F192D">
      <w:pPr>
        <w:tabs>
          <w:tab w:val="left" w:pos="2342"/>
        </w:tabs>
        <w:spacing w:line="360" w:lineRule="auto"/>
        <w:jc w:val="both"/>
        <w:rPr>
          <w:rFonts w:ascii="Bookman Old Style" w:hAnsi="Bookman Old Style"/>
          <w:sz w:val="24"/>
          <w:szCs w:val="24"/>
          <w:lang w:val="en-ID"/>
        </w:rPr>
      </w:pPr>
      <w:r>
        <w:rPr>
          <w:rFonts w:ascii="Bookman Old Style" w:hAnsi="Bookman Old Style"/>
          <w:sz w:val="24"/>
          <w:szCs w:val="24"/>
          <w:lang w:val="en-ID"/>
        </w:rPr>
        <w:tab/>
      </w:r>
    </w:p>
    <w:p w:rsidR="000F192D" w:rsidRDefault="000E78C1" w:rsidP="000F192D">
      <w:pPr>
        <w:tabs>
          <w:tab w:val="left" w:pos="2342"/>
        </w:tabs>
        <w:spacing w:line="360" w:lineRule="auto"/>
        <w:jc w:val="both"/>
        <w:rPr>
          <w:rFonts w:ascii="Bookman Old Style" w:hAnsi="Bookman Old Style"/>
          <w:sz w:val="24"/>
          <w:szCs w:val="24"/>
          <w:lang w:val="en-ID"/>
        </w:rPr>
      </w:pPr>
      <w:r>
        <w:rPr>
          <w:rFonts w:ascii="Bookman Old Style" w:hAnsi="Bookman Old Style"/>
          <w:noProof/>
          <w:sz w:val="24"/>
          <w:szCs w:val="24"/>
        </w:rPr>
        <w:drawing>
          <wp:anchor distT="0" distB="0" distL="114300" distR="114300" simplePos="0" relativeHeight="251664384" behindDoc="0" locked="0" layoutInCell="1" allowOverlap="1" wp14:anchorId="5FFDF7D8" wp14:editId="2D19F70E">
            <wp:simplePos x="0" y="0"/>
            <wp:positionH relativeFrom="margin">
              <wp:posOffset>190141</wp:posOffset>
            </wp:positionH>
            <wp:positionV relativeFrom="paragraph">
              <wp:posOffset>-522825</wp:posOffset>
            </wp:positionV>
            <wp:extent cx="5231958" cy="3805555"/>
            <wp:effectExtent l="0" t="0" r="698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221023_174814.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31958" cy="3805555"/>
                    </a:xfrm>
                    <a:prstGeom prst="rect">
                      <a:avLst/>
                    </a:prstGeom>
                  </pic:spPr>
                </pic:pic>
              </a:graphicData>
            </a:graphic>
            <wp14:sizeRelH relativeFrom="margin">
              <wp14:pctWidth>0</wp14:pctWidth>
            </wp14:sizeRelH>
            <wp14:sizeRelV relativeFrom="margin">
              <wp14:pctHeight>0</wp14:pctHeight>
            </wp14:sizeRelV>
          </wp:anchor>
        </w:drawing>
      </w:r>
    </w:p>
    <w:p w:rsidR="000F192D" w:rsidRDefault="000F192D" w:rsidP="000F192D">
      <w:pPr>
        <w:tabs>
          <w:tab w:val="left" w:pos="2342"/>
        </w:tabs>
        <w:spacing w:line="360" w:lineRule="auto"/>
        <w:jc w:val="both"/>
        <w:rPr>
          <w:rFonts w:ascii="Bookman Old Style" w:hAnsi="Bookman Old Style"/>
          <w:sz w:val="24"/>
          <w:szCs w:val="24"/>
          <w:lang w:val="en-ID"/>
        </w:rPr>
      </w:pPr>
    </w:p>
    <w:p w:rsidR="000F192D" w:rsidRDefault="000F192D" w:rsidP="000F192D">
      <w:pPr>
        <w:tabs>
          <w:tab w:val="left" w:pos="2342"/>
        </w:tabs>
        <w:spacing w:line="360" w:lineRule="auto"/>
        <w:jc w:val="both"/>
        <w:rPr>
          <w:rFonts w:ascii="Bookman Old Style" w:hAnsi="Bookman Old Style"/>
          <w:sz w:val="24"/>
          <w:szCs w:val="24"/>
          <w:lang w:val="en-ID"/>
        </w:rPr>
      </w:pPr>
    </w:p>
    <w:p w:rsidR="000F192D" w:rsidRDefault="000F192D" w:rsidP="000F192D">
      <w:pPr>
        <w:tabs>
          <w:tab w:val="left" w:pos="2342"/>
        </w:tabs>
        <w:spacing w:line="360" w:lineRule="auto"/>
        <w:jc w:val="both"/>
        <w:rPr>
          <w:rFonts w:ascii="Bookman Old Style" w:hAnsi="Bookman Old Style"/>
          <w:sz w:val="24"/>
          <w:szCs w:val="24"/>
          <w:lang w:val="en-ID"/>
        </w:rPr>
      </w:pPr>
    </w:p>
    <w:p w:rsidR="000F192D" w:rsidRDefault="000F192D" w:rsidP="000F192D">
      <w:pPr>
        <w:tabs>
          <w:tab w:val="left" w:pos="2342"/>
        </w:tabs>
        <w:spacing w:line="360" w:lineRule="auto"/>
        <w:jc w:val="both"/>
        <w:rPr>
          <w:rFonts w:ascii="Bookman Old Style" w:hAnsi="Bookman Old Style"/>
          <w:sz w:val="24"/>
          <w:szCs w:val="24"/>
          <w:lang w:val="en-ID"/>
        </w:rPr>
      </w:pPr>
    </w:p>
    <w:p w:rsidR="000F192D" w:rsidRDefault="000F192D" w:rsidP="000F192D">
      <w:pPr>
        <w:tabs>
          <w:tab w:val="left" w:pos="2342"/>
        </w:tabs>
        <w:spacing w:line="360" w:lineRule="auto"/>
        <w:jc w:val="both"/>
        <w:rPr>
          <w:rFonts w:ascii="Bookman Old Style" w:hAnsi="Bookman Old Style"/>
          <w:sz w:val="24"/>
          <w:szCs w:val="24"/>
          <w:lang w:val="en-ID"/>
        </w:rPr>
      </w:pPr>
    </w:p>
    <w:p w:rsidR="000F192D" w:rsidRDefault="000F192D" w:rsidP="000F192D">
      <w:pPr>
        <w:tabs>
          <w:tab w:val="left" w:pos="2342"/>
        </w:tabs>
        <w:spacing w:line="360" w:lineRule="auto"/>
        <w:jc w:val="both"/>
        <w:rPr>
          <w:rFonts w:ascii="Bookman Old Style" w:hAnsi="Bookman Old Style"/>
          <w:sz w:val="24"/>
          <w:szCs w:val="24"/>
          <w:lang w:val="en-ID"/>
        </w:rPr>
      </w:pPr>
    </w:p>
    <w:p w:rsidR="000F192D" w:rsidRDefault="000F192D" w:rsidP="000E78C1">
      <w:pPr>
        <w:tabs>
          <w:tab w:val="left" w:pos="2342"/>
        </w:tabs>
        <w:spacing w:line="360" w:lineRule="auto"/>
        <w:jc w:val="right"/>
        <w:rPr>
          <w:rFonts w:ascii="Bookman Old Style" w:hAnsi="Bookman Old Style"/>
          <w:sz w:val="24"/>
          <w:szCs w:val="24"/>
          <w:lang w:val="en-ID"/>
        </w:rPr>
      </w:pPr>
    </w:p>
    <w:p w:rsidR="000E78C1" w:rsidRDefault="000E78C1" w:rsidP="000E78C1">
      <w:pPr>
        <w:tabs>
          <w:tab w:val="left" w:pos="2342"/>
        </w:tabs>
        <w:spacing w:line="360" w:lineRule="auto"/>
        <w:jc w:val="right"/>
        <w:rPr>
          <w:rFonts w:ascii="Bookman Old Style" w:hAnsi="Bookman Old Style"/>
          <w:sz w:val="24"/>
          <w:szCs w:val="24"/>
          <w:lang w:val="en-ID"/>
        </w:rPr>
      </w:pPr>
    </w:p>
    <w:p w:rsidR="000F192D" w:rsidRDefault="000F192D" w:rsidP="000F192D">
      <w:pPr>
        <w:tabs>
          <w:tab w:val="left" w:pos="2342"/>
        </w:tabs>
        <w:spacing w:line="360" w:lineRule="auto"/>
        <w:jc w:val="both"/>
        <w:rPr>
          <w:rFonts w:ascii="Bookman Old Style" w:hAnsi="Bookman Old Style"/>
          <w:sz w:val="24"/>
          <w:szCs w:val="24"/>
          <w:lang w:val="en-ID"/>
        </w:rPr>
      </w:pPr>
    </w:p>
    <w:p w:rsidR="000F192D" w:rsidRDefault="000F192D" w:rsidP="000F192D">
      <w:pPr>
        <w:tabs>
          <w:tab w:val="left" w:pos="2342"/>
        </w:tabs>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            Gambar 2. Foto Aktivitas Selayar Expo dari drone</w:t>
      </w:r>
    </w:p>
    <w:p w:rsidR="000F192D" w:rsidRDefault="00FF263A" w:rsidP="00FF263A">
      <w:pPr>
        <w:tabs>
          <w:tab w:val="left" w:pos="2342"/>
        </w:tabs>
        <w:spacing w:line="360" w:lineRule="auto"/>
        <w:jc w:val="both"/>
        <w:rPr>
          <w:rFonts w:ascii="Bookman Old Style" w:hAnsi="Bookman Old Style"/>
          <w:sz w:val="24"/>
          <w:szCs w:val="24"/>
          <w:lang w:val="en-ID"/>
        </w:rPr>
      </w:pPr>
      <w:r>
        <w:rPr>
          <w:rFonts w:ascii="Bookman Old Style" w:hAnsi="Bookman Old Style"/>
          <w:sz w:val="24"/>
          <w:szCs w:val="24"/>
          <w:lang w:val="en-ID"/>
        </w:rPr>
        <w:t>Terkait Bidang SDM dan Ekonomi Kreatif, juga menggunakan anggaran DAK Non Fisik berupa pelatihan peningkatan SDM Pariwisata seperti pelatihan digitalisasi randing pemasaran dan penjualan, Pengelolaan desa wisata, peningkatan inovasi dan hygienitas sajian kuliner dan pemandu wisata budaya.</w:t>
      </w:r>
    </w:p>
    <w:p w:rsidR="002406B6" w:rsidRDefault="002406B6" w:rsidP="00FF263A">
      <w:pPr>
        <w:tabs>
          <w:tab w:val="left" w:pos="2342"/>
        </w:tabs>
        <w:spacing w:line="360" w:lineRule="auto"/>
        <w:jc w:val="both"/>
        <w:rPr>
          <w:rFonts w:ascii="Bookman Old Style" w:hAnsi="Bookman Old Style"/>
          <w:sz w:val="24"/>
          <w:szCs w:val="24"/>
          <w:lang w:val="en-ID"/>
        </w:rPr>
      </w:pPr>
    </w:p>
    <w:p w:rsidR="000F192D" w:rsidRPr="002406B6" w:rsidRDefault="002406B6" w:rsidP="002406B6">
      <w:pPr>
        <w:tabs>
          <w:tab w:val="left" w:pos="2342"/>
        </w:tabs>
        <w:spacing w:line="360" w:lineRule="auto"/>
        <w:jc w:val="center"/>
        <w:rPr>
          <w:rFonts w:ascii="Bookman Old Style" w:hAnsi="Bookman Old Style"/>
          <w:b/>
          <w:bCs/>
          <w:sz w:val="24"/>
          <w:szCs w:val="24"/>
          <w:lang w:val="en-ID"/>
        </w:rPr>
      </w:pPr>
      <w:r w:rsidRPr="002406B6">
        <w:rPr>
          <w:rFonts w:ascii="Bookman Old Style" w:hAnsi="Bookman Old Style"/>
          <w:b/>
          <w:bCs/>
          <w:sz w:val="24"/>
          <w:szCs w:val="24"/>
          <w:lang w:val="en-ID"/>
        </w:rPr>
        <w:t>Tabel 3.2. Indikator Kinerja Utama 2</w:t>
      </w:r>
    </w:p>
    <w:tbl>
      <w:tblPr>
        <w:tblStyle w:val="TableGrid"/>
        <w:tblpPr w:leftFromText="180" w:rightFromText="180" w:vertAnchor="text" w:horzAnchor="margin" w:tblpY="-30"/>
        <w:tblW w:w="0" w:type="auto"/>
        <w:tblLook w:val="04A0" w:firstRow="1" w:lastRow="0" w:firstColumn="1" w:lastColumn="0" w:noHBand="0" w:noVBand="1"/>
      </w:tblPr>
      <w:tblGrid>
        <w:gridCol w:w="651"/>
        <w:gridCol w:w="2641"/>
        <w:gridCol w:w="2712"/>
        <w:gridCol w:w="1555"/>
        <w:gridCol w:w="1457"/>
      </w:tblGrid>
      <w:tr w:rsidR="0025370D" w:rsidRPr="00AC67FA" w:rsidTr="00E82DF7">
        <w:trPr>
          <w:trHeight w:val="566"/>
        </w:trPr>
        <w:tc>
          <w:tcPr>
            <w:tcW w:w="658"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NO.</w:t>
            </w:r>
          </w:p>
        </w:tc>
        <w:tc>
          <w:tcPr>
            <w:tcW w:w="2764"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SASARAN RENSTRA</w:t>
            </w:r>
          </w:p>
        </w:tc>
        <w:tc>
          <w:tcPr>
            <w:tcW w:w="2854"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INDIKATOR KINERJA</w:t>
            </w:r>
            <w:r>
              <w:rPr>
                <w:rFonts w:ascii="Bookman Old Style" w:hAnsi="Bookman Old Style"/>
                <w:b/>
                <w:bCs/>
                <w:sz w:val="20"/>
                <w:szCs w:val="20"/>
                <w:lang w:val="en-ID"/>
              </w:rPr>
              <w:t xml:space="preserve"> UTAMA</w:t>
            </w:r>
          </w:p>
        </w:tc>
        <w:tc>
          <w:tcPr>
            <w:tcW w:w="1606"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TARGET</w:t>
            </w:r>
          </w:p>
        </w:tc>
        <w:tc>
          <w:tcPr>
            <w:tcW w:w="1468"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REALISASI</w:t>
            </w:r>
          </w:p>
        </w:tc>
      </w:tr>
      <w:tr w:rsidR="0025370D" w:rsidRPr="00AC67FA" w:rsidTr="00E82DF7">
        <w:tc>
          <w:tcPr>
            <w:tcW w:w="658" w:type="dxa"/>
          </w:tcPr>
          <w:p w:rsidR="0025370D" w:rsidRPr="00AC67FA" w:rsidRDefault="0025370D" w:rsidP="0025370D">
            <w:pPr>
              <w:spacing w:line="360" w:lineRule="auto"/>
              <w:rPr>
                <w:rFonts w:ascii="Bookman Old Style" w:hAnsi="Bookman Old Style"/>
                <w:sz w:val="20"/>
                <w:szCs w:val="20"/>
                <w:lang w:val="en-ID"/>
              </w:rPr>
            </w:pPr>
            <w:r>
              <w:rPr>
                <w:rFonts w:ascii="Bookman Old Style" w:hAnsi="Bookman Old Style"/>
                <w:sz w:val="20"/>
                <w:szCs w:val="20"/>
                <w:lang w:val="en-ID"/>
              </w:rPr>
              <w:t>2.</w:t>
            </w:r>
          </w:p>
        </w:tc>
        <w:tc>
          <w:tcPr>
            <w:tcW w:w="2764" w:type="dxa"/>
          </w:tcPr>
          <w:p w:rsidR="0025370D" w:rsidRPr="00AC67FA" w:rsidRDefault="0025370D" w:rsidP="0025370D">
            <w:pPr>
              <w:spacing w:line="360" w:lineRule="auto"/>
              <w:rPr>
                <w:rFonts w:ascii="Bookman Old Style" w:hAnsi="Bookman Old Style"/>
                <w:sz w:val="20"/>
                <w:szCs w:val="20"/>
                <w:lang w:val="en-ID"/>
              </w:rPr>
            </w:pPr>
            <w:r>
              <w:rPr>
                <w:rFonts w:ascii="Bookman Old Style" w:hAnsi="Bookman Old Style"/>
                <w:sz w:val="20"/>
                <w:szCs w:val="20"/>
                <w:lang w:val="en-ID"/>
              </w:rPr>
              <w:t>Mengakarnya nilai budaya dan kearifan lokal dalam kehidupan masyarakat</w:t>
            </w:r>
          </w:p>
        </w:tc>
        <w:tc>
          <w:tcPr>
            <w:tcW w:w="2854" w:type="dxa"/>
          </w:tcPr>
          <w:p w:rsidR="0025370D" w:rsidRPr="00AC67FA" w:rsidRDefault="0025370D" w:rsidP="0025370D">
            <w:pPr>
              <w:spacing w:line="360" w:lineRule="auto"/>
              <w:rPr>
                <w:rFonts w:ascii="Bookman Old Style" w:hAnsi="Bookman Old Style"/>
                <w:sz w:val="20"/>
                <w:szCs w:val="20"/>
                <w:lang w:val="en-ID"/>
              </w:rPr>
            </w:pPr>
            <w:r>
              <w:rPr>
                <w:rFonts w:ascii="Bookman Old Style" w:hAnsi="Bookman Old Style"/>
                <w:sz w:val="20"/>
                <w:szCs w:val="20"/>
                <w:lang w:val="en-ID"/>
              </w:rPr>
              <w:t>Persentase warisan budaya benda dan tan benda yang menjadi bagian dalam kehidupan sehari-hari</w:t>
            </w:r>
          </w:p>
        </w:tc>
        <w:tc>
          <w:tcPr>
            <w:tcW w:w="1606" w:type="dxa"/>
          </w:tcPr>
          <w:p w:rsidR="0025370D" w:rsidRPr="00AC67FA" w:rsidRDefault="0025370D" w:rsidP="0025370D">
            <w:pPr>
              <w:spacing w:line="360" w:lineRule="auto"/>
              <w:jc w:val="center"/>
              <w:rPr>
                <w:rFonts w:ascii="Bookman Old Style" w:hAnsi="Bookman Old Style"/>
                <w:sz w:val="20"/>
                <w:szCs w:val="20"/>
                <w:lang w:val="en-ID"/>
              </w:rPr>
            </w:pPr>
            <w:r>
              <w:rPr>
                <w:rFonts w:ascii="Bookman Old Style" w:hAnsi="Bookman Old Style"/>
                <w:sz w:val="20"/>
                <w:szCs w:val="20"/>
                <w:lang w:val="en-ID"/>
              </w:rPr>
              <w:t>30 %</w:t>
            </w:r>
          </w:p>
        </w:tc>
        <w:tc>
          <w:tcPr>
            <w:tcW w:w="1468" w:type="dxa"/>
          </w:tcPr>
          <w:p w:rsidR="0025370D" w:rsidRDefault="00ED75C9" w:rsidP="0025370D">
            <w:pPr>
              <w:spacing w:line="360" w:lineRule="auto"/>
              <w:jc w:val="center"/>
              <w:rPr>
                <w:rFonts w:ascii="Bookman Old Style" w:hAnsi="Bookman Old Style"/>
                <w:sz w:val="20"/>
                <w:szCs w:val="20"/>
                <w:lang w:val="en-ID"/>
              </w:rPr>
            </w:pPr>
            <w:r>
              <w:rPr>
                <w:rFonts w:ascii="Bookman Old Style" w:hAnsi="Bookman Old Style"/>
                <w:sz w:val="20"/>
                <w:szCs w:val="20"/>
                <w:lang w:val="en-ID"/>
              </w:rPr>
              <w:t>40</w:t>
            </w:r>
            <w:r w:rsidR="0084183C">
              <w:rPr>
                <w:rFonts w:ascii="Bookman Old Style" w:hAnsi="Bookman Old Style"/>
                <w:sz w:val="20"/>
                <w:szCs w:val="20"/>
                <w:lang w:val="en-ID"/>
              </w:rPr>
              <w:t>%</w:t>
            </w:r>
          </w:p>
        </w:tc>
      </w:tr>
    </w:tbl>
    <w:p w:rsidR="0025370D" w:rsidRDefault="0025370D" w:rsidP="0025370D">
      <w:pPr>
        <w:spacing w:line="360" w:lineRule="auto"/>
        <w:jc w:val="both"/>
        <w:rPr>
          <w:rFonts w:ascii="Bookman Old Style" w:hAnsi="Bookman Old Style"/>
          <w:sz w:val="24"/>
          <w:szCs w:val="24"/>
          <w:lang w:val="en-ID"/>
        </w:rPr>
      </w:pPr>
    </w:p>
    <w:p w:rsidR="0025370D" w:rsidRDefault="0025370D"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lastRenderedPageBreak/>
        <w:t xml:space="preserve">Sebagaimana diketahui, warisan budaya benda dan tan benda yang menjadi bagian dalam kehidupan sehari-hari berdasarkan UU </w:t>
      </w:r>
      <w:r w:rsidR="00D23400">
        <w:rPr>
          <w:rFonts w:ascii="Bookman Old Style" w:hAnsi="Bookman Old Style"/>
          <w:sz w:val="24"/>
          <w:szCs w:val="24"/>
          <w:lang w:val="en-ID"/>
        </w:rPr>
        <w:t>No. 5 Tahun 2017</w:t>
      </w:r>
      <w:r>
        <w:rPr>
          <w:rFonts w:ascii="Bookman Old Style" w:hAnsi="Bookman Old Style"/>
          <w:sz w:val="24"/>
          <w:szCs w:val="24"/>
          <w:lang w:val="en-ID"/>
        </w:rPr>
        <w:t xml:space="preserve"> tentang </w:t>
      </w:r>
      <w:r w:rsidR="00D23400">
        <w:rPr>
          <w:rFonts w:ascii="Bookman Old Style" w:hAnsi="Bookman Old Style"/>
          <w:sz w:val="24"/>
          <w:szCs w:val="24"/>
          <w:lang w:val="en-ID"/>
        </w:rPr>
        <w:t xml:space="preserve">objek </w:t>
      </w:r>
      <w:r>
        <w:rPr>
          <w:rFonts w:ascii="Bookman Old Style" w:hAnsi="Bookman Old Style"/>
          <w:sz w:val="24"/>
          <w:szCs w:val="24"/>
          <w:lang w:val="en-ID"/>
        </w:rPr>
        <w:t>pema</w:t>
      </w:r>
      <w:r w:rsidR="00D23400">
        <w:rPr>
          <w:rFonts w:ascii="Bookman Old Style" w:hAnsi="Bookman Old Style"/>
          <w:sz w:val="24"/>
          <w:szCs w:val="24"/>
          <w:lang w:val="en-ID"/>
        </w:rPr>
        <w:t>juan kebudayaan dibagi menjadi 10</w:t>
      </w:r>
      <w:r>
        <w:rPr>
          <w:rFonts w:ascii="Bookman Old Style" w:hAnsi="Bookman Old Style"/>
          <w:sz w:val="24"/>
          <w:szCs w:val="24"/>
          <w:lang w:val="en-ID"/>
        </w:rPr>
        <w:t xml:space="preserve"> objek yaitu :</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Adat Istiadat</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Tradisi Lisan</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Ritus</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Pengetahuan Tradisional</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Teknologi Tradisional</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Seni</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Bahasa</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Permainan Rakyat</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Olah raga Tradisional</w:t>
      </w:r>
    </w:p>
    <w:p w:rsidR="00D23400" w:rsidRDefault="00D23400" w:rsidP="00D23400">
      <w:pPr>
        <w:pStyle w:val="ListParagraph"/>
        <w:numPr>
          <w:ilvl w:val="0"/>
          <w:numId w:val="25"/>
        </w:numPr>
        <w:spacing w:line="360" w:lineRule="auto"/>
        <w:jc w:val="both"/>
        <w:rPr>
          <w:rFonts w:ascii="Bookman Old Style" w:hAnsi="Bookman Old Style"/>
          <w:sz w:val="24"/>
          <w:szCs w:val="24"/>
          <w:lang w:val="en-ID"/>
        </w:rPr>
      </w:pPr>
      <w:r>
        <w:rPr>
          <w:rFonts w:ascii="Bookman Old Style" w:hAnsi="Bookman Old Style"/>
          <w:sz w:val="24"/>
          <w:szCs w:val="24"/>
          <w:lang w:val="en-ID"/>
        </w:rPr>
        <w:t>Manuskrip</w:t>
      </w:r>
    </w:p>
    <w:p w:rsidR="00D23400" w:rsidRDefault="00D23400" w:rsidP="00D23400">
      <w:pPr>
        <w:spacing w:line="360" w:lineRule="auto"/>
        <w:jc w:val="both"/>
        <w:rPr>
          <w:rFonts w:ascii="Bookman Old Style" w:hAnsi="Bookman Old Style"/>
          <w:sz w:val="24"/>
          <w:szCs w:val="24"/>
          <w:lang w:val="en-ID"/>
        </w:rPr>
      </w:pPr>
      <w:r>
        <w:rPr>
          <w:rFonts w:ascii="Bookman Old Style" w:hAnsi="Bookman Old Style"/>
          <w:sz w:val="24"/>
          <w:szCs w:val="24"/>
          <w:lang w:val="en-ID"/>
        </w:rPr>
        <w:t>Serta ditambah cagar budaya sebagai warisan budaya benda.</w:t>
      </w:r>
    </w:p>
    <w:p w:rsidR="00AB3F12" w:rsidRDefault="00AB3F12" w:rsidP="00D23400">
      <w:pPr>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Kegiatan yang dilakukan di tahun 2022 ini, terkait program pengembangan kebudayaan adalah Pemutakhiran dokumen PPKD (Kegiatan Pengelolaan Kebudayaan yang Masyarakat Pelakunya dalam Daerah Kabupaten/ Kota , dengan Sub Kegiatan Pelindungan, Pengembangan, dan Pemanfaatan objek  pemajuan kebudayaan), sementara dari Kegiatan Pelestarian Kesenian Tradisional  yang Masyarakat Pelakunya </w:t>
      </w:r>
      <w:r w:rsidR="00E14E75">
        <w:rPr>
          <w:rFonts w:ascii="Bookman Old Style" w:hAnsi="Bookman Old Style"/>
          <w:sz w:val="24"/>
          <w:szCs w:val="24"/>
          <w:lang w:val="en-ID"/>
        </w:rPr>
        <w:t>Dalam Daerah Kabupaten/ Kota dengan Sub Kegiatan Pelindungan, Pengembangan, pemanfaatan Objek Pemajuan Tradisi Budaya adalah pendaftaran Sinrilik Bulaengna Parangia menjadi WBTB tingkat nasional namun tertunda karena masih ada persyaratan yang harus dipenuhi sehingga akan dilanjutkan tahun 2023.</w:t>
      </w:r>
      <w:r w:rsidR="0093519E">
        <w:rPr>
          <w:rFonts w:ascii="Bookman Old Style" w:hAnsi="Bookman Old Style"/>
          <w:sz w:val="24"/>
          <w:szCs w:val="24"/>
          <w:lang w:val="en-ID"/>
        </w:rPr>
        <w:t xml:space="preserve"> </w:t>
      </w:r>
    </w:p>
    <w:p w:rsidR="00E14E75" w:rsidRDefault="00D255BA" w:rsidP="00D23400">
      <w:pPr>
        <w:spacing w:line="360" w:lineRule="auto"/>
        <w:jc w:val="both"/>
        <w:rPr>
          <w:rFonts w:ascii="Bookman Old Style" w:hAnsi="Bookman Old Style"/>
          <w:sz w:val="24"/>
          <w:szCs w:val="24"/>
          <w:lang w:val="en-ID"/>
        </w:rPr>
      </w:pPr>
      <w:r>
        <w:rPr>
          <w:rFonts w:ascii="Bookman Old Style" w:hAnsi="Bookman Old Style"/>
          <w:sz w:val="24"/>
          <w:szCs w:val="24"/>
          <w:lang w:val="en-ID"/>
        </w:rPr>
        <w:t>Sementara dari Program Pelestarian dan Pengelol</w:t>
      </w:r>
      <w:r w:rsidR="0093519E">
        <w:rPr>
          <w:rFonts w:ascii="Bookman Old Style" w:hAnsi="Bookman Old Style"/>
          <w:sz w:val="24"/>
          <w:szCs w:val="24"/>
          <w:lang w:val="en-ID"/>
        </w:rPr>
        <w:t>aan Cagar Budaya keluarannya adalah pembuatan pagar dan pemeliharaan jangkar dan gong nekara. Juga pendaftaran benda diduga Cagar Budaya dibeberapa tempat di Kepulauan Selayar.</w:t>
      </w:r>
    </w:p>
    <w:p w:rsidR="00D255BA" w:rsidRDefault="00D255BA" w:rsidP="00D23400">
      <w:pPr>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Terkait DAK NON FISIK untuk museum pembinaan ini (WBTB dan </w:t>
      </w:r>
      <w:r w:rsidR="00C84495">
        <w:rPr>
          <w:rFonts w:ascii="Bookman Old Style" w:hAnsi="Bookman Old Style"/>
          <w:sz w:val="24"/>
          <w:szCs w:val="24"/>
          <w:lang w:val="en-ID"/>
        </w:rPr>
        <w:t xml:space="preserve">Benda ) dilakukan dengan lomba-lomba di museum seperti Lomba Alur Kisah, Lomba Vlog, Publikasi museum melalui media cetak dan media elektronik, pameran, </w:t>
      </w:r>
      <w:r w:rsidR="00C84495">
        <w:rPr>
          <w:rFonts w:ascii="Bookman Old Style" w:hAnsi="Bookman Old Style"/>
          <w:sz w:val="24"/>
          <w:szCs w:val="24"/>
          <w:lang w:val="en-ID"/>
        </w:rPr>
        <w:lastRenderedPageBreak/>
        <w:t>lomba merekonstruksi keramik/gerabah, belajar bersama museum, lomba edukatif kultural museum, lomba desain batik selayar, dan seminar hasil kajian koleksi).</w:t>
      </w:r>
    </w:p>
    <w:p w:rsidR="00C84495" w:rsidRPr="0084183C" w:rsidRDefault="00C84495" w:rsidP="0084183C">
      <w:pPr>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Dari pendataan yang dilakukan, semua Objek Pemajuan Kebudayaan masih ada dalam kehidupan sehari-hari masyarakat di Kabupaten Kepulauan Selayar. Apakah itu pada upacara-upacara adat maupun kegiatan kemasyarakatan. </w:t>
      </w:r>
      <w:r w:rsidR="0084183C">
        <w:rPr>
          <w:rFonts w:ascii="Bookman Old Style" w:hAnsi="Bookman Old Style"/>
          <w:sz w:val="24"/>
          <w:szCs w:val="24"/>
          <w:lang w:val="en-ID"/>
        </w:rPr>
        <w:t xml:space="preserve">Pada lomba-lomba 17 agustusan kebanyakan masih mencirikan budaya Selayar seperti lomba A’bangkeng ka’daro. Namun ada sebagian pula yang tidak lagi dimainkan atau dilakukan di masyarakat. Hal ini disebabkan oleh pengaruh penggunaan HP, penggunaan teknologi baru seperti alat memasak, alat kerja, penggunaan bahasa Indonesia dan Asing disekolah-sekolah, dll. </w:t>
      </w:r>
      <w:r w:rsidR="00CE1700">
        <w:rPr>
          <w:rFonts w:ascii="Bookman Old Style" w:hAnsi="Bookman Old Style"/>
          <w:sz w:val="24"/>
          <w:szCs w:val="24"/>
          <w:lang w:val="en-ID"/>
        </w:rPr>
        <w:t>Sehingga kami memberikan 50</w:t>
      </w:r>
      <w:r>
        <w:rPr>
          <w:rFonts w:ascii="Bookman Old Style" w:hAnsi="Bookman Old Style"/>
          <w:sz w:val="24"/>
          <w:szCs w:val="24"/>
          <w:lang w:val="en-ID"/>
        </w:rPr>
        <w:t xml:space="preserve">% untuk realisasi </w:t>
      </w:r>
      <w:r w:rsidR="0084183C">
        <w:rPr>
          <w:rFonts w:ascii="Bookman Old Style" w:hAnsi="Bookman Old Style"/>
          <w:sz w:val="24"/>
          <w:szCs w:val="24"/>
          <w:lang w:val="en-ID"/>
        </w:rPr>
        <w:t>m</w:t>
      </w:r>
      <w:r w:rsidRPr="0084183C">
        <w:rPr>
          <w:rFonts w:ascii="Bookman Old Style" w:hAnsi="Bookman Old Style"/>
          <w:sz w:val="24"/>
          <w:szCs w:val="24"/>
          <w:lang w:val="en-ID"/>
        </w:rPr>
        <w:t>engakarnya nilai budaya dan kearifan lokal dalam kehidupan masyarakat</w:t>
      </w:r>
      <w:r w:rsidR="0084183C">
        <w:rPr>
          <w:rFonts w:ascii="Bookman Old Style" w:hAnsi="Bookman Old Style"/>
          <w:sz w:val="24"/>
          <w:szCs w:val="24"/>
          <w:lang w:val="en-ID"/>
        </w:rPr>
        <w:t>.</w:t>
      </w:r>
      <w:r w:rsidR="00ED75C9">
        <w:rPr>
          <w:rFonts w:ascii="Bookman Old Style" w:hAnsi="Bookman Old Style"/>
          <w:sz w:val="24"/>
          <w:szCs w:val="24"/>
          <w:lang w:val="en-ID"/>
        </w:rPr>
        <w:t xml:space="preserve"> 4</w:t>
      </w:r>
      <w:r w:rsidR="00CE1700">
        <w:rPr>
          <w:rFonts w:ascii="Bookman Old Style" w:hAnsi="Bookman Old Style"/>
          <w:sz w:val="24"/>
          <w:szCs w:val="24"/>
          <w:lang w:val="en-ID"/>
        </w:rPr>
        <w:t>0% itu adalah ( sebagian permainan rakyat, adat istiadat, ritus, seni, sebagian olahraga tradisional,</w:t>
      </w:r>
      <w:r w:rsidR="00ED75C9">
        <w:rPr>
          <w:rFonts w:ascii="Bookman Old Style" w:hAnsi="Bookman Old Style"/>
          <w:sz w:val="24"/>
          <w:szCs w:val="24"/>
          <w:lang w:val="en-ID"/>
        </w:rPr>
        <w:t xml:space="preserve"> manuskrip namun sudah jarang yang mampu membaca manuskrip apalagi menjadi bacaan)</w:t>
      </w:r>
    </w:p>
    <w:p w:rsidR="0025370D" w:rsidRPr="002406B6" w:rsidRDefault="002406B6" w:rsidP="002406B6">
      <w:pPr>
        <w:spacing w:line="360" w:lineRule="auto"/>
        <w:jc w:val="center"/>
        <w:rPr>
          <w:rFonts w:ascii="Bookman Old Style" w:hAnsi="Bookman Old Style"/>
          <w:b/>
          <w:bCs/>
          <w:sz w:val="24"/>
          <w:szCs w:val="24"/>
          <w:lang w:val="en-ID"/>
        </w:rPr>
      </w:pPr>
      <w:r w:rsidRPr="002406B6">
        <w:rPr>
          <w:rFonts w:ascii="Bookman Old Style" w:hAnsi="Bookman Old Style"/>
          <w:b/>
          <w:bCs/>
          <w:sz w:val="24"/>
          <w:szCs w:val="24"/>
          <w:lang w:val="en-ID"/>
        </w:rPr>
        <w:t>Tabel 3.3. Indikator Kinerja Utama 3</w:t>
      </w:r>
    </w:p>
    <w:tbl>
      <w:tblPr>
        <w:tblStyle w:val="TableGrid"/>
        <w:tblpPr w:leftFromText="180" w:rightFromText="180" w:vertAnchor="text" w:horzAnchor="margin" w:tblpY="-30"/>
        <w:tblW w:w="0" w:type="auto"/>
        <w:tblLook w:val="04A0" w:firstRow="1" w:lastRow="0" w:firstColumn="1" w:lastColumn="0" w:noHBand="0" w:noVBand="1"/>
      </w:tblPr>
      <w:tblGrid>
        <w:gridCol w:w="651"/>
        <w:gridCol w:w="2645"/>
        <w:gridCol w:w="2709"/>
        <w:gridCol w:w="1554"/>
        <w:gridCol w:w="1457"/>
      </w:tblGrid>
      <w:tr w:rsidR="0025370D" w:rsidRPr="00AC67FA" w:rsidTr="00E82DF7">
        <w:trPr>
          <w:trHeight w:val="566"/>
        </w:trPr>
        <w:tc>
          <w:tcPr>
            <w:tcW w:w="658"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NO.</w:t>
            </w:r>
          </w:p>
        </w:tc>
        <w:tc>
          <w:tcPr>
            <w:tcW w:w="2764"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SASARAN RENSTRA</w:t>
            </w:r>
          </w:p>
        </w:tc>
        <w:tc>
          <w:tcPr>
            <w:tcW w:w="2854"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INDIKATOR KINERJA</w:t>
            </w:r>
            <w:r>
              <w:rPr>
                <w:rFonts w:ascii="Bookman Old Style" w:hAnsi="Bookman Old Style"/>
                <w:b/>
                <w:bCs/>
                <w:sz w:val="20"/>
                <w:szCs w:val="20"/>
                <w:lang w:val="en-ID"/>
              </w:rPr>
              <w:t xml:space="preserve"> UTAMA</w:t>
            </w:r>
          </w:p>
        </w:tc>
        <w:tc>
          <w:tcPr>
            <w:tcW w:w="1606"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TARGET</w:t>
            </w:r>
          </w:p>
        </w:tc>
        <w:tc>
          <w:tcPr>
            <w:tcW w:w="1468" w:type="dxa"/>
            <w:shd w:val="clear" w:color="auto" w:fill="DEEAF6" w:themeFill="accent1" w:themeFillTint="33"/>
          </w:tcPr>
          <w:p w:rsidR="0025370D" w:rsidRPr="00AC67FA" w:rsidRDefault="0025370D" w:rsidP="00E82DF7">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REALISASI</w:t>
            </w:r>
          </w:p>
        </w:tc>
      </w:tr>
      <w:tr w:rsidR="0025370D" w:rsidTr="00E82DF7">
        <w:tc>
          <w:tcPr>
            <w:tcW w:w="658" w:type="dxa"/>
          </w:tcPr>
          <w:p w:rsidR="0025370D" w:rsidRPr="00AC67FA" w:rsidRDefault="0025370D" w:rsidP="0025370D">
            <w:pPr>
              <w:spacing w:line="360" w:lineRule="auto"/>
              <w:rPr>
                <w:rFonts w:ascii="Bookman Old Style" w:hAnsi="Bookman Old Style"/>
                <w:sz w:val="20"/>
                <w:szCs w:val="20"/>
                <w:lang w:val="en-ID"/>
              </w:rPr>
            </w:pPr>
            <w:r>
              <w:rPr>
                <w:rFonts w:ascii="Bookman Old Style" w:hAnsi="Bookman Old Style"/>
                <w:sz w:val="20"/>
                <w:szCs w:val="20"/>
                <w:lang w:val="en-ID"/>
              </w:rPr>
              <w:t>3.</w:t>
            </w:r>
          </w:p>
        </w:tc>
        <w:tc>
          <w:tcPr>
            <w:tcW w:w="2764" w:type="dxa"/>
          </w:tcPr>
          <w:p w:rsidR="0025370D" w:rsidRPr="00AC67FA" w:rsidRDefault="0025370D" w:rsidP="0025370D">
            <w:pPr>
              <w:spacing w:line="360" w:lineRule="auto"/>
              <w:rPr>
                <w:rFonts w:ascii="Bookman Old Style" w:hAnsi="Bookman Old Style"/>
                <w:sz w:val="20"/>
                <w:szCs w:val="20"/>
                <w:lang w:val="en-ID"/>
              </w:rPr>
            </w:pPr>
            <w:r>
              <w:rPr>
                <w:rFonts w:ascii="Bookman Old Style" w:hAnsi="Bookman Old Style"/>
                <w:sz w:val="20"/>
                <w:szCs w:val="20"/>
                <w:lang w:val="en-ID"/>
              </w:rPr>
              <w:t xml:space="preserve">Meningkatnya Nilai SAKIP Dinas Pariwisata dan Kebudayaan </w:t>
            </w:r>
          </w:p>
        </w:tc>
        <w:tc>
          <w:tcPr>
            <w:tcW w:w="2854" w:type="dxa"/>
          </w:tcPr>
          <w:p w:rsidR="0025370D" w:rsidRPr="00AC67FA" w:rsidRDefault="0025370D" w:rsidP="0025370D">
            <w:pPr>
              <w:spacing w:line="360" w:lineRule="auto"/>
              <w:rPr>
                <w:rFonts w:ascii="Bookman Old Style" w:hAnsi="Bookman Old Style"/>
                <w:sz w:val="20"/>
                <w:szCs w:val="20"/>
                <w:lang w:val="en-ID"/>
              </w:rPr>
            </w:pPr>
            <w:r>
              <w:rPr>
                <w:rFonts w:ascii="Bookman Old Style" w:hAnsi="Bookman Old Style"/>
                <w:sz w:val="20"/>
                <w:szCs w:val="20"/>
                <w:lang w:val="en-ID"/>
              </w:rPr>
              <w:t>Nilai akumulasi komponen SAKIP Dinas Pariwisata dan Kebudayaan</w:t>
            </w:r>
          </w:p>
        </w:tc>
        <w:tc>
          <w:tcPr>
            <w:tcW w:w="1606" w:type="dxa"/>
          </w:tcPr>
          <w:p w:rsidR="0025370D" w:rsidRPr="00AC67FA" w:rsidRDefault="0025370D" w:rsidP="0025370D">
            <w:pPr>
              <w:spacing w:line="360" w:lineRule="auto"/>
              <w:jc w:val="center"/>
              <w:rPr>
                <w:rFonts w:ascii="Bookman Old Style" w:hAnsi="Bookman Old Style"/>
                <w:sz w:val="20"/>
                <w:szCs w:val="20"/>
                <w:lang w:val="en-ID"/>
              </w:rPr>
            </w:pPr>
            <w:r>
              <w:rPr>
                <w:rFonts w:ascii="Bookman Old Style" w:hAnsi="Bookman Old Style"/>
                <w:sz w:val="20"/>
                <w:szCs w:val="20"/>
                <w:lang w:val="en-ID"/>
              </w:rPr>
              <w:t>71</w:t>
            </w:r>
            <w:r w:rsidR="0030212A">
              <w:rPr>
                <w:rFonts w:ascii="Bookman Old Style" w:hAnsi="Bookman Old Style"/>
                <w:sz w:val="20"/>
                <w:szCs w:val="20"/>
                <w:lang w:val="en-ID"/>
              </w:rPr>
              <w:t xml:space="preserve"> </w:t>
            </w:r>
          </w:p>
        </w:tc>
        <w:tc>
          <w:tcPr>
            <w:tcW w:w="1468" w:type="dxa"/>
          </w:tcPr>
          <w:p w:rsidR="0025370D" w:rsidRDefault="0025370D" w:rsidP="0025370D">
            <w:pPr>
              <w:spacing w:line="360" w:lineRule="auto"/>
              <w:jc w:val="center"/>
              <w:rPr>
                <w:rFonts w:ascii="Bookman Old Style" w:hAnsi="Bookman Old Style"/>
                <w:sz w:val="20"/>
                <w:szCs w:val="20"/>
                <w:lang w:val="en-ID"/>
              </w:rPr>
            </w:pPr>
          </w:p>
        </w:tc>
      </w:tr>
    </w:tbl>
    <w:p w:rsidR="0025370D" w:rsidRDefault="0025370D" w:rsidP="0025370D">
      <w:pPr>
        <w:spacing w:line="360" w:lineRule="auto"/>
        <w:jc w:val="both"/>
        <w:rPr>
          <w:rFonts w:ascii="Bookman Old Style" w:hAnsi="Bookman Old Style"/>
          <w:sz w:val="24"/>
          <w:szCs w:val="24"/>
          <w:lang w:val="en-ID"/>
        </w:rPr>
      </w:pPr>
    </w:p>
    <w:p w:rsidR="0025370D" w:rsidRDefault="0025370D"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t>Untuk melihat kinerja perencanaan, pe</w:t>
      </w:r>
      <w:r w:rsidR="0030212A">
        <w:rPr>
          <w:rFonts w:ascii="Bookman Old Style" w:hAnsi="Bookman Old Style"/>
          <w:sz w:val="24"/>
          <w:szCs w:val="24"/>
          <w:lang w:val="en-ID"/>
        </w:rPr>
        <w:t>nganggaran dan evaluasi kinerja yang dilaksanakan Dinas Pariwisata dan kebudayaan, dapat dilihat dari realisasi hasil penilaian SAKIP di Dinas Pariwisata dan Kebudayaan yang dilakukan oleh Inspektorat Kabupaten Kepulauan Selayar. Nilai yang diberikan di tahun 2021 a</w:t>
      </w:r>
      <w:r w:rsidR="00ED75C9">
        <w:rPr>
          <w:rFonts w:ascii="Bookman Old Style" w:hAnsi="Bookman Old Style"/>
          <w:sz w:val="24"/>
          <w:szCs w:val="24"/>
          <w:lang w:val="en-ID"/>
        </w:rPr>
        <w:t>dalah 61,48 (B). Dari dokumen yang harus disediakan, 100% tersedia, karena merupakan dokumen yang harus ada dalam setiap penyelenggaraan pemerintahan (perencanaan, penganggaran dan evaluasi kinerja).</w:t>
      </w:r>
    </w:p>
    <w:tbl>
      <w:tblPr>
        <w:tblStyle w:val="TableGrid"/>
        <w:tblpPr w:leftFromText="180" w:rightFromText="180" w:vertAnchor="text" w:horzAnchor="margin" w:tblpY="746"/>
        <w:tblW w:w="0" w:type="auto"/>
        <w:tblLook w:val="04A0" w:firstRow="1" w:lastRow="0" w:firstColumn="1" w:lastColumn="0" w:noHBand="0" w:noVBand="1"/>
      </w:tblPr>
      <w:tblGrid>
        <w:gridCol w:w="651"/>
        <w:gridCol w:w="2645"/>
        <w:gridCol w:w="2709"/>
        <w:gridCol w:w="1554"/>
        <w:gridCol w:w="1457"/>
      </w:tblGrid>
      <w:tr w:rsidR="0030212A" w:rsidRPr="00AC67FA" w:rsidTr="002406B6">
        <w:trPr>
          <w:trHeight w:val="566"/>
        </w:trPr>
        <w:tc>
          <w:tcPr>
            <w:tcW w:w="651" w:type="dxa"/>
            <w:shd w:val="clear" w:color="auto" w:fill="DEEAF6" w:themeFill="accent1" w:themeFillTint="33"/>
            <w:vAlign w:val="center"/>
          </w:tcPr>
          <w:p w:rsidR="0030212A" w:rsidRPr="00AC67FA" w:rsidRDefault="0030212A" w:rsidP="002406B6">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lastRenderedPageBreak/>
              <w:t>NO.</w:t>
            </w:r>
          </w:p>
        </w:tc>
        <w:tc>
          <w:tcPr>
            <w:tcW w:w="2645" w:type="dxa"/>
            <w:shd w:val="clear" w:color="auto" w:fill="DEEAF6" w:themeFill="accent1" w:themeFillTint="33"/>
            <w:vAlign w:val="center"/>
          </w:tcPr>
          <w:p w:rsidR="0030212A" w:rsidRPr="00AC67FA" w:rsidRDefault="0030212A" w:rsidP="002406B6">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SASARAN RENSTRA</w:t>
            </w:r>
          </w:p>
        </w:tc>
        <w:tc>
          <w:tcPr>
            <w:tcW w:w="2709" w:type="dxa"/>
            <w:shd w:val="clear" w:color="auto" w:fill="DEEAF6" w:themeFill="accent1" w:themeFillTint="33"/>
            <w:vAlign w:val="center"/>
          </w:tcPr>
          <w:p w:rsidR="0030212A" w:rsidRPr="00AC67FA" w:rsidRDefault="0030212A" w:rsidP="002406B6">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INDIKATOR KINERJA</w:t>
            </w:r>
            <w:r>
              <w:rPr>
                <w:rFonts w:ascii="Bookman Old Style" w:hAnsi="Bookman Old Style"/>
                <w:b/>
                <w:bCs/>
                <w:sz w:val="20"/>
                <w:szCs w:val="20"/>
                <w:lang w:val="en-ID"/>
              </w:rPr>
              <w:t xml:space="preserve"> UTAMA</w:t>
            </w:r>
          </w:p>
        </w:tc>
        <w:tc>
          <w:tcPr>
            <w:tcW w:w="1554" w:type="dxa"/>
            <w:shd w:val="clear" w:color="auto" w:fill="DEEAF6" w:themeFill="accent1" w:themeFillTint="33"/>
            <w:vAlign w:val="center"/>
          </w:tcPr>
          <w:p w:rsidR="0030212A" w:rsidRPr="00AC67FA" w:rsidRDefault="0030212A" w:rsidP="002406B6">
            <w:pPr>
              <w:spacing w:line="360" w:lineRule="auto"/>
              <w:jc w:val="center"/>
              <w:rPr>
                <w:rFonts w:ascii="Bookman Old Style" w:hAnsi="Bookman Old Style"/>
                <w:b/>
                <w:bCs/>
                <w:sz w:val="20"/>
                <w:szCs w:val="20"/>
                <w:lang w:val="en-ID"/>
              </w:rPr>
            </w:pPr>
            <w:r w:rsidRPr="00AC67FA">
              <w:rPr>
                <w:rFonts w:ascii="Bookman Old Style" w:hAnsi="Bookman Old Style"/>
                <w:b/>
                <w:bCs/>
                <w:sz w:val="20"/>
                <w:szCs w:val="20"/>
                <w:lang w:val="en-ID"/>
              </w:rPr>
              <w:t>TARGET</w:t>
            </w:r>
          </w:p>
        </w:tc>
        <w:tc>
          <w:tcPr>
            <w:tcW w:w="1457" w:type="dxa"/>
            <w:shd w:val="clear" w:color="auto" w:fill="DEEAF6" w:themeFill="accent1" w:themeFillTint="33"/>
            <w:vAlign w:val="center"/>
          </w:tcPr>
          <w:p w:rsidR="0030212A" w:rsidRPr="00AC67FA" w:rsidRDefault="0030212A" w:rsidP="002406B6">
            <w:pPr>
              <w:spacing w:line="360" w:lineRule="auto"/>
              <w:jc w:val="center"/>
              <w:rPr>
                <w:rFonts w:ascii="Bookman Old Style" w:hAnsi="Bookman Old Style"/>
                <w:b/>
                <w:bCs/>
                <w:sz w:val="20"/>
                <w:szCs w:val="20"/>
                <w:lang w:val="en-ID"/>
              </w:rPr>
            </w:pPr>
            <w:r>
              <w:rPr>
                <w:rFonts w:ascii="Bookman Old Style" w:hAnsi="Bookman Old Style"/>
                <w:b/>
                <w:bCs/>
                <w:sz w:val="20"/>
                <w:szCs w:val="20"/>
                <w:lang w:val="en-ID"/>
              </w:rPr>
              <w:t>REALISASI</w:t>
            </w:r>
          </w:p>
        </w:tc>
      </w:tr>
      <w:tr w:rsidR="0030212A" w:rsidTr="002406B6">
        <w:tc>
          <w:tcPr>
            <w:tcW w:w="651" w:type="dxa"/>
          </w:tcPr>
          <w:p w:rsidR="0030212A" w:rsidRDefault="0030212A" w:rsidP="002406B6">
            <w:pPr>
              <w:spacing w:line="360" w:lineRule="auto"/>
              <w:rPr>
                <w:rFonts w:ascii="Bookman Old Style" w:hAnsi="Bookman Old Style"/>
                <w:sz w:val="20"/>
                <w:szCs w:val="20"/>
                <w:lang w:val="en-ID"/>
              </w:rPr>
            </w:pPr>
            <w:r>
              <w:rPr>
                <w:rFonts w:ascii="Bookman Old Style" w:hAnsi="Bookman Old Style"/>
                <w:sz w:val="20"/>
                <w:szCs w:val="20"/>
                <w:lang w:val="en-ID"/>
              </w:rPr>
              <w:t>4.</w:t>
            </w:r>
          </w:p>
        </w:tc>
        <w:tc>
          <w:tcPr>
            <w:tcW w:w="2645" w:type="dxa"/>
          </w:tcPr>
          <w:p w:rsidR="0030212A" w:rsidRDefault="0030212A" w:rsidP="002406B6">
            <w:pPr>
              <w:spacing w:line="360" w:lineRule="auto"/>
              <w:rPr>
                <w:rFonts w:ascii="Bookman Old Style" w:hAnsi="Bookman Old Style"/>
                <w:sz w:val="20"/>
                <w:szCs w:val="20"/>
                <w:lang w:val="en-ID"/>
              </w:rPr>
            </w:pPr>
            <w:r>
              <w:rPr>
                <w:rFonts w:ascii="Bookman Old Style" w:hAnsi="Bookman Old Style"/>
                <w:sz w:val="20"/>
                <w:szCs w:val="20"/>
                <w:lang w:val="en-ID"/>
              </w:rPr>
              <w:t>Meningkatnya Tertib Administrasi Pengelolaan Keuangan dan Asset Daerah</w:t>
            </w:r>
          </w:p>
        </w:tc>
        <w:tc>
          <w:tcPr>
            <w:tcW w:w="2709" w:type="dxa"/>
          </w:tcPr>
          <w:p w:rsidR="0030212A" w:rsidRDefault="0030212A" w:rsidP="002406B6">
            <w:pPr>
              <w:spacing w:line="360" w:lineRule="auto"/>
              <w:rPr>
                <w:rFonts w:ascii="Bookman Old Style" w:hAnsi="Bookman Old Style"/>
                <w:sz w:val="20"/>
                <w:szCs w:val="20"/>
                <w:lang w:val="en-ID"/>
              </w:rPr>
            </w:pPr>
            <w:r>
              <w:rPr>
                <w:rFonts w:ascii="Bookman Old Style" w:hAnsi="Bookman Old Style"/>
                <w:sz w:val="20"/>
                <w:szCs w:val="20"/>
                <w:lang w:val="en-ID"/>
              </w:rPr>
              <w:t>Laporan Keuangan OPD sesuai SAP</w:t>
            </w:r>
          </w:p>
        </w:tc>
        <w:tc>
          <w:tcPr>
            <w:tcW w:w="1554" w:type="dxa"/>
          </w:tcPr>
          <w:p w:rsidR="0030212A" w:rsidRDefault="0030212A" w:rsidP="002406B6">
            <w:pPr>
              <w:spacing w:line="360" w:lineRule="auto"/>
              <w:jc w:val="center"/>
              <w:rPr>
                <w:rFonts w:ascii="Bookman Old Style" w:hAnsi="Bookman Old Style"/>
                <w:sz w:val="20"/>
                <w:szCs w:val="20"/>
                <w:lang w:val="en-ID"/>
              </w:rPr>
            </w:pPr>
            <w:r>
              <w:rPr>
                <w:rFonts w:ascii="Bookman Old Style" w:hAnsi="Bookman Old Style"/>
                <w:sz w:val="20"/>
                <w:szCs w:val="20"/>
                <w:lang w:val="en-ID"/>
              </w:rPr>
              <w:t>Sesuai</w:t>
            </w:r>
          </w:p>
        </w:tc>
        <w:tc>
          <w:tcPr>
            <w:tcW w:w="1457" w:type="dxa"/>
          </w:tcPr>
          <w:p w:rsidR="0030212A" w:rsidRDefault="0030212A" w:rsidP="002406B6">
            <w:pPr>
              <w:spacing w:line="360" w:lineRule="auto"/>
              <w:jc w:val="center"/>
              <w:rPr>
                <w:rFonts w:ascii="Bookman Old Style" w:hAnsi="Bookman Old Style"/>
                <w:sz w:val="20"/>
                <w:szCs w:val="20"/>
                <w:lang w:val="en-ID"/>
              </w:rPr>
            </w:pPr>
            <w:r>
              <w:rPr>
                <w:rFonts w:ascii="Bookman Old Style" w:hAnsi="Bookman Old Style"/>
                <w:sz w:val="20"/>
                <w:szCs w:val="20"/>
                <w:lang w:val="en-ID"/>
              </w:rPr>
              <w:t>Sesuai</w:t>
            </w:r>
          </w:p>
        </w:tc>
      </w:tr>
    </w:tbl>
    <w:p w:rsidR="0025370D" w:rsidRDefault="002406B6" w:rsidP="002406B6">
      <w:pPr>
        <w:spacing w:line="360" w:lineRule="auto"/>
        <w:jc w:val="center"/>
        <w:rPr>
          <w:rFonts w:ascii="Bookman Old Style" w:hAnsi="Bookman Old Style"/>
          <w:b/>
          <w:bCs/>
          <w:sz w:val="24"/>
          <w:szCs w:val="24"/>
          <w:lang w:val="en-ID"/>
        </w:rPr>
      </w:pPr>
      <w:r w:rsidRPr="002406B6">
        <w:rPr>
          <w:rFonts w:ascii="Bookman Old Style" w:hAnsi="Bookman Old Style"/>
          <w:b/>
          <w:bCs/>
          <w:sz w:val="24"/>
          <w:szCs w:val="24"/>
          <w:lang w:val="en-ID"/>
        </w:rPr>
        <w:t>Tabel 3.4. Indikator Kinerja Utama 4</w:t>
      </w:r>
    </w:p>
    <w:p w:rsidR="0030212A" w:rsidRDefault="0030212A" w:rsidP="0025370D">
      <w:pPr>
        <w:spacing w:line="360" w:lineRule="auto"/>
        <w:jc w:val="both"/>
        <w:rPr>
          <w:rFonts w:ascii="Bookman Old Style" w:hAnsi="Bookman Old Style"/>
          <w:sz w:val="24"/>
          <w:szCs w:val="24"/>
          <w:lang w:val="en-ID"/>
        </w:rPr>
      </w:pPr>
    </w:p>
    <w:p w:rsidR="0030212A" w:rsidRPr="0025370D" w:rsidRDefault="0030212A" w:rsidP="0025370D">
      <w:pPr>
        <w:spacing w:line="360" w:lineRule="auto"/>
        <w:jc w:val="both"/>
        <w:rPr>
          <w:rFonts w:ascii="Bookman Old Style" w:hAnsi="Bookman Old Style"/>
          <w:sz w:val="24"/>
          <w:szCs w:val="24"/>
          <w:lang w:val="en-ID"/>
        </w:rPr>
      </w:pPr>
      <w:r>
        <w:rPr>
          <w:rFonts w:ascii="Bookman Old Style" w:hAnsi="Bookman Old Style"/>
          <w:sz w:val="24"/>
          <w:szCs w:val="24"/>
          <w:lang w:val="en-ID"/>
        </w:rPr>
        <w:t xml:space="preserve">Dalam penyusunan laporan keuangan di Dinas Pariwisata dan Kebudayaan, sudah berbasis aplikasi FMIS SIMDA yang merupakan aplikasi dari BPKP. </w:t>
      </w:r>
      <w:r w:rsidR="00AE5DEE">
        <w:rPr>
          <w:rFonts w:ascii="Bookman Old Style" w:hAnsi="Bookman Old Style"/>
          <w:sz w:val="24"/>
          <w:szCs w:val="24"/>
          <w:lang w:val="en-ID"/>
        </w:rPr>
        <w:t xml:space="preserve">Sementara penggunaan SIPD tidak bisa dilakukan karena terkendala sistem. </w:t>
      </w:r>
      <w:r>
        <w:rPr>
          <w:rFonts w:ascii="Bookman Old Style" w:hAnsi="Bookman Old Style"/>
          <w:sz w:val="24"/>
          <w:szCs w:val="24"/>
          <w:lang w:val="en-ID"/>
        </w:rPr>
        <w:t>Sehingga secara tersirat dikatakan bahwa laporan keuangan sudah sesuai dengan SAP.</w:t>
      </w:r>
    </w:p>
    <w:p w:rsidR="006309FF" w:rsidRDefault="006309FF" w:rsidP="002F4C5A">
      <w:pPr>
        <w:pStyle w:val="ListParagraph"/>
        <w:numPr>
          <w:ilvl w:val="0"/>
          <w:numId w:val="20"/>
        </w:numPr>
        <w:spacing w:line="360" w:lineRule="auto"/>
        <w:ind w:left="426"/>
        <w:jc w:val="both"/>
        <w:rPr>
          <w:rFonts w:ascii="Bookman Old Style" w:hAnsi="Bookman Old Style"/>
          <w:b/>
          <w:bCs/>
          <w:sz w:val="28"/>
          <w:szCs w:val="28"/>
          <w:lang w:val="en-ID"/>
        </w:rPr>
      </w:pPr>
      <w:r w:rsidRPr="00CA0594">
        <w:rPr>
          <w:rFonts w:ascii="Bookman Old Style" w:hAnsi="Bookman Old Style"/>
          <w:b/>
          <w:bCs/>
          <w:sz w:val="28"/>
          <w:szCs w:val="28"/>
          <w:lang w:val="en-ID"/>
        </w:rPr>
        <w:t>Analisis Capaian Kinerja</w:t>
      </w:r>
    </w:p>
    <w:p w:rsidR="00CA0594" w:rsidRPr="00775562" w:rsidRDefault="00366BE4" w:rsidP="002876E4">
      <w:pPr>
        <w:pStyle w:val="ListParagraph"/>
        <w:numPr>
          <w:ilvl w:val="0"/>
          <w:numId w:val="23"/>
        </w:numPr>
        <w:spacing w:line="360" w:lineRule="auto"/>
        <w:ind w:left="851" w:hanging="425"/>
        <w:jc w:val="both"/>
        <w:rPr>
          <w:rFonts w:ascii="Bookman Old Style" w:hAnsi="Bookman Old Style"/>
          <w:b/>
          <w:bCs/>
          <w:sz w:val="24"/>
          <w:szCs w:val="24"/>
          <w:lang w:val="en-ID"/>
        </w:rPr>
      </w:pPr>
      <w:r w:rsidRPr="00775562">
        <w:rPr>
          <w:rFonts w:ascii="Bookman Old Style" w:hAnsi="Bookman Old Style"/>
          <w:b/>
          <w:bCs/>
          <w:sz w:val="24"/>
          <w:szCs w:val="24"/>
          <w:lang w:val="en-ID"/>
        </w:rPr>
        <w:t>Kontribusi PAD dari Dinas Pariwisata dan Kebudayaan terhadap PAD sektor Pariwisata.</w:t>
      </w:r>
    </w:p>
    <w:p w:rsidR="002876E4" w:rsidRDefault="002876E4" w:rsidP="002876E4">
      <w:pPr>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 xml:space="preserve">Dibandingkan tahun lalu, pencapaian IKU Dinas Pariwisata dan Kebudayaan terealisasi sebesar </w:t>
      </w:r>
      <w:r w:rsidRPr="00605536">
        <w:rPr>
          <w:rFonts w:ascii="Bookman Old Style" w:hAnsi="Bookman Old Style"/>
          <w:b/>
          <w:bCs/>
          <w:sz w:val="24"/>
          <w:szCs w:val="24"/>
          <w:lang w:val="en-ID"/>
        </w:rPr>
        <w:t>0,51%</w:t>
      </w:r>
      <w:r>
        <w:rPr>
          <w:rFonts w:ascii="Bookman Old Style" w:hAnsi="Bookman Old Style"/>
          <w:sz w:val="24"/>
          <w:szCs w:val="24"/>
          <w:lang w:val="en-ID"/>
        </w:rPr>
        <w:t xml:space="preserve"> mengalami penurunan menjadi </w:t>
      </w:r>
      <w:r w:rsidRPr="00605536">
        <w:rPr>
          <w:rFonts w:ascii="Bookman Old Style" w:hAnsi="Bookman Old Style"/>
          <w:b/>
          <w:bCs/>
          <w:sz w:val="24"/>
          <w:szCs w:val="24"/>
          <w:lang w:val="en-ID"/>
        </w:rPr>
        <w:t>0,48%</w:t>
      </w:r>
      <w:r>
        <w:rPr>
          <w:rFonts w:ascii="Bookman Old Style" w:hAnsi="Bookman Old Style"/>
          <w:sz w:val="24"/>
          <w:szCs w:val="24"/>
          <w:lang w:val="en-ID"/>
        </w:rPr>
        <w:t>. Penurunan ini disebabkan  realisasi PAD sektor Pariwisata</w:t>
      </w:r>
      <w:r w:rsidR="00654641">
        <w:rPr>
          <w:rFonts w:ascii="Bookman Old Style" w:hAnsi="Bookman Old Style"/>
          <w:sz w:val="24"/>
          <w:szCs w:val="24"/>
          <w:lang w:val="en-ID"/>
        </w:rPr>
        <w:t xml:space="preserve"> meningkat dari tahun lalu dari</w:t>
      </w:r>
      <w:r>
        <w:rPr>
          <w:rFonts w:ascii="Bookman Old Style" w:hAnsi="Bookman Old Style"/>
          <w:sz w:val="24"/>
          <w:szCs w:val="24"/>
          <w:lang w:val="en-ID"/>
        </w:rPr>
        <w:t xml:space="preserve"> Rp 2.443.091.790,- menjadi </w:t>
      </w:r>
      <w:r w:rsidR="00654641">
        <w:rPr>
          <w:rFonts w:ascii="Bookman Old Style" w:hAnsi="Bookman Old Style"/>
          <w:sz w:val="24"/>
          <w:szCs w:val="24"/>
          <w:lang w:val="en-ID"/>
        </w:rPr>
        <w:t xml:space="preserve">                       </w:t>
      </w:r>
      <w:r>
        <w:rPr>
          <w:rFonts w:ascii="Bookman Old Style" w:hAnsi="Bookman Old Style"/>
          <w:sz w:val="24"/>
          <w:szCs w:val="24"/>
          <w:lang w:val="en-ID"/>
        </w:rPr>
        <w:t>Rp 2.793.836.108,- atau meningkat 14,36% (sebagai pembagi) sementara kenaikan PAD disparbud hanya Rp 1.029.000,-.</w:t>
      </w:r>
    </w:p>
    <w:p w:rsidR="002876E4" w:rsidRDefault="002876E4" w:rsidP="002876E4">
      <w:pPr>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 xml:space="preserve">Sementara Target Bidang Destinasi yaitu peningkatan PAD Disparbud 2022 dari tahun 2021 sebesar 10% adalah </w:t>
      </w:r>
    </w:p>
    <w:p w:rsidR="002876E4" w:rsidRDefault="002876E4" w:rsidP="002876E4">
      <w:pPr>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 xml:space="preserve">((Rp 13.529.000,-  -  Rp 12.500.000,-)/Rp 12.500.000,-)x 100% = </w:t>
      </w:r>
      <w:r w:rsidRPr="00605536">
        <w:rPr>
          <w:rFonts w:ascii="Bookman Old Style" w:hAnsi="Bookman Old Style"/>
          <w:b/>
          <w:bCs/>
          <w:sz w:val="24"/>
          <w:szCs w:val="24"/>
          <w:lang w:val="en-ID"/>
        </w:rPr>
        <w:t>8,2%</w:t>
      </w:r>
    </w:p>
    <w:p w:rsidR="002876E4" w:rsidRDefault="002876E4" w:rsidP="002876E4">
      <w:pPr>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Dalam arti, tidak memenuhi target yang telah ditetapkan.Hal ini disebabkan belum maksimalnya pengelolaan retribusi tempat rekreasi Tamamelong dan belum adanya bentuk kerjasama antara Disparbud dan Bumdes Bontomarannu terkait pengelolaan Puncak Tana Doang.</w:t>
      </w:r>
    </w:p>
    <w:p w:rsidR="002876E4" w:rsidRPr="002876E4" w:rsidRDefault="002876E4" w:rsidP="002876E4">
      <w:pPr>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lastRenderedPageBreak/>
        <w:t>Namun, bila dilihat dari kontribusi PAD Sektor Pariwisata terhadap PAD Kabupaten secara keseluruhan mengalami peningkatan  dari 4,45% (2021) menjadi 5,15% (2022). Hal ini disebabkan</w:t>
      </w:r>
      <w:r w:rsidR="00FF263A">
        <w:rPr>
          <w:rFonts w:ascii="Bookman Old Style" w:hAnsi="Bookman Old Style"/>
          <w:sz w:val="24"/>
          <w:szCs w:val="24"/>
          <w:lang w:val="en-ID"/>
        </w:rPr>
        <w:t xml:space="preserve"> menurunnya PAD Kabupaten dari</w:t>
      </w:r>
      <w:r>
        <w:rPr>
          <w:rFonts w:ascii="Bookman Old Style" w:hAnsi="Bookman Old Style"/>
          <w:sz w:val="24"/>
          <w:szCs w:val="24"/>
          <w:lang w:val="en-ID"/>
        </w:rPr>
        <w:t xml:space="preserve">  Rp 54.956.201.151.84,- (tahun 2021) menjadi </w:t>
      </w:r>
      <w:r w:rsidR="000E78C1">
        <w:rPr>
          <w:rFonts w:ascii="Bookman Old Style" w:hAnsi="Bookman Old Style"/>
          <w:sz w:val="24"/>
          <w:szCs w:val="24"/>
          <w:lang w:val="en-ID"/>
        </w:rPr>
        <w:t xml:space="preserve">   </w:t>
      </w:r>
      <w:r w:rsidR="00FF263A">
        <w:rPr>
          <w:rFonts w:ascii="Bookman Old Style" w:hAnsi="Bookman Old Style"/>
          <w:sz w:val="24"/>
          <w:szCs w:val="24"/>
          <w:lang w:val="en-ID"/>
        </w:rPr>
        <w:t xml:space="preserve"> </w:t>
      </w:r>
      <w:r>
        <w:rPr>
          <w:rFonts w:ascii="Bookman Old Style" w:hAnsi="Bookman Old Style"/>
          <w:sz w:val="24"/>
          <w:szCs w:val="24"/>
          <w:lang w:val="en-ID"/>
        </w:rPr>
        <w:t>Rp 54,165.561.423,63,- (tahun 2022) sementara PAD sektor pariwisata meningkat seperti yang dijelaskan di atas.</w:t>
      </w:r>
    </w:p>
    <w:p w:rsidR="00ED75C9" w:rsidRDefault="00ED75C9" w:rsidP="00FF263A">
      <w:pPr>
        <w:pStyle w:val="ListParagraph"/>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Dari hasil pengukuran kinerja, terlihat bahwa Kontribusi PAD dari Dinas Pariwisata dan Kebudayaan terhadap PAD sektor Pariwisata masih sangat minim.  Hal ini disebabkan kurangnya kema</w:t>
      </w:r>
      <w:r w:rsidR="00FF263A">
        <w:rPr>
          <w:rFonts w:ascii="Bookman Old Style" w:hAnsi="Bookman Old Style"/>
          <w:sz w:val="24"/>
          <w:szCs w:val="24"/>
          <w:lang w:val="en-ID"/>
        </w:rPr>
        <w:t xml:space="preserve">uan dan kesungguhan dan pengetahuan </w:t>
      </w:r>
      <w:r>
        <w:rPr>
          <w:rFonts w:ascii="Bookman Old Style" w:hAnsi="Bookman Old Style"/>
          <w:sz w:val="24"/>
          <w:szCs w:val="24"/>
          <w:lang w:val="en-ID"/>
        </w:rPr>
        <w:t>dalam perencanaan program kegiatan, pelaksanaan kegiatan, pemilihan prioritas kegiatan, dan juga dukungan anggaran.</w:t>
      </w:r>
    </w:p>
    <w:p w:rsidR="00ED75C9" w:rsidRDefault="00ED75C9" w:rsidP="002876E4">
      <w:pPr>
        <w:pStyle w:val="ListParagraph"/>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 xml:space="preserve">Dari sisi perencanaan program kegiatan dapat kita lihat lemahnya perencanaan kinerja </w:t>
      </w:r>
      <w:r w:rsidR="00900E5E">
        <w:rPr>
          <w:rFonts w:ascii="Bookman Old Style" w:hAnsi="Bookman Old Style"/>
          <w:sz w:val="24"/>
          <w:szCs w:val="24"/>
          <w:lang w:val="en-ID"/>
        </w:rPr>
        <w:t>dari PK setiap Bidang dalam menurunkan PK Kepala Dinas. Kebanyakan PK yang dibuat berdasarkan kegiatan yang ada bukan berdasarkan target renstra dinas yang telah ditetapkan.</w:t>
      </w:r>
    </w:p>
    <w:p w:rsidR="00900E5E" w:rsidRDefault="00900E5E" w:rsidP="002876E4">
      <w:pPr>
        <w:pStyle w:val="ListParagraph"/>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Berikutnya terkait program kegiatan yang diprioritaskan kadang tak langsung menyentuh masalah yang harus diselesaikan. Penyusunan Renja hingga menjadi DPA terlihat bahwa program kegiatan ditentukan sesuai pembagian pagu dan intervensi dari pemangku kepentingan, bukan pagu menyesuaikan terhadap program kegiatan atau diistilahkan money follow program.</w:t>
      </w:r>
    </w:p>
    <w:p w:rsidR="00900E5E" w:rsidRDefault="00900E5E" w:rsidP="002876E4">
      <w:pPr>
        <w:pStyle w:val="ListParagraph"/>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Selain masalah di atas juga masalah pagu untuk Dinas Pariwisata dan Kebudayaan yang tidak mencerminkan bahwa Dinas Pariwisata dan Kebudayaan adalah OPD utama yang harus didukung. Pagu sudah tak mencukupi, ditambah lagi program kegiatan OPD-OPD lain jarang mendukung bahkan tidak mendukung sama sekali. Semua hanya selesai diatas kertas namun kenyataan jauh api dari panggang.</w:t>
      </w:r>
    </w:p>
    <w:p w:rsidR="008D3BF3" w:rsidRDefault="008D3BF3" w:rsidP="00ED75C9">
      <w:pPr>
        <w:pStyle w:val="ListParagraph"/>
        <w:spacing w:line="360" w:lineRule="auto"/>
        <w:ind w:left="709"/>
        <w:jc w:val="both"/>
        <w:rPr>
          <w:rFonts w:ascii="Bookman Old Style" w:hAnsi="Bookman Old Style"/>
          <w:sz w:val="24"/>
          <w:szCs w:val="24"/>
          <w:lang w:val="en-ID"/>
        </w:rPr>
      </w:pPr>
    </w:p>
    <w:p w:rsidR="00366BE4" w:rsidRPr="00775562" w:rsidRDefault="00366BE4" w:rsidP="002876E4">
      <w:pPr>
        <w:pStyle w:val="ListParagraph"/>
        <w:numPr>
          <w:ilvl w:val="0"/>
          <w:numId w:val="23"/>
        </w:numPr>
        <w:spacing w:line="360" w:lineRule="auto"/>
        <w:ind w:left="851" w:hanging="425"/>
        <w:jc w:val="both"/>
        <w:rPr>
          <w:rFonts w:ascii="Bookman Old Style" w:hAnsi="Bookman Old Style"/>
          <w:b/>
          <w:bCs/>
          <w:sz w:val="24"/>
          <w:szCs w:val="24"/>
          <w:lang w:val="en-ID"/>
        </w:rPr>
      </w:pPr>
      <w:r w:rsidRPr="00775562">
        <w:rPr>
          <w:rFonts w:ascii="Bookman Old Style" w:hAnsi="Bookman Old Style"/>
          <w:b/>
          <w:bCs/>
          <w:sz w:val="24"/>
          <w:szCs w:val="24"/>
          <w:lang w:val="en-ID"/>
        </w:rPr>
        <w:lastRenderedPageBreak/>
        <w:t>Persentase warisan budaya benda dan tan benda yang menjadi bagian dalam kehidupan sehari-hari</w:t>
      </w:r>
    </w:p>
    <w:p w:rsidR="00900E5E" w:rsidRDefault="008D3BF3" w:rsidP="00654641">
      <w:pPr>
        <w:pStyle w:val="ListParagraph"/>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 xml:space="preserve">Persentase 40% mungkin lebih mendekati dari kenyataan yang ada sekarang. Yang disebabkan oleh tidak adanya intervensi langsung kesasaran terkait tergerusnya kebudayaan selayar oleh zaman. </w:t>
      </w:r>
      <w:r w:rsidR="00900E5E">
        <w:rPr>
          <w:rFonts w:ascii="Bookman Old Style" w:hAnsi="Bookman Old Style"/>
          <w:sz w:val="24"/>
          <w:szCs w:val="24"/>
          <w:lang w:val="en-ID"/>
        </w:rPr>
        <w:t>Pengaruh perkembangan teknologi, kecepatan informasi antar daerah bahkan negara, kebiasaan yan</w:t>
      </w:r>
      <w:r>
        <w:rPr>
          <w:rFonts w:ascii="Bookman Old Style" w:hAnsi="Bookman Old Style"/>
          <w:sz w:val="24"/>
          <w:szCs w:val="24"/>
          <w:lang w:val="en-ID"/>
        </w:rPr>
        <w:t>g berubah terkait benturan budaya dari luar, menyebabkan budaya daerah sudah sedikit demi sedikit mulai ditinggalkan. Kebudayaan daerah di Selayar hanya dapat dilihat bila ada penyambutan tamu penting, atau ada lomba-lomba hingga bila ada acara penting seperti Hari Jadi Selayar, itupun kalau tersedia anggaran pelaksanaannya. Dari anggaran yang digunakan lebih banyak berkutat terkait administrasi saja bukan langsung pembinaan langsung yang menyentuh pokok masalah. Ini juga diakibatkan dari rendahnya pagu di Disparbud padahal Disparbud mengampu 2 (dua) urusan pemerintahan. Sehingga bisa diramalkan 10 tahun bahkan kurang dari itu sudah sulit orang menjumpai kebudayaan asli Selayar.</w:t>
      </w:r>
    </w:p>
    <w:p w:rsidR="008D3BF3" w:rsidRDefault="008D3BF3" w:rsidP="00900E5E">
      <w:pPr>
        <w:pStyle w:val="ListParagraph"/>
        <w:spacing w:line="360" w:lineRule="auto"/>
        <w:ind w:left="709"/>
        <w:jc w:val="both"/>
        <w:rPr>
          <w:rFonts w:ascii="Bookman Old Style" w:hAnsi="Bookman Old Style"/>
          <w:sz w:val="24"/>
          <w:szCs w:val="24"/>
          <w:lang w:val="en-ID"/>
        </w:rPr>
      </w:pPr>
    </w:p>
    <w:p w:rsidR="00366BE4" w:rsidRPr="00775562" w:rsidRDefault="00366BE4" w:rsidP="00D0653B">
      <w:pPr>
        <w:pStyle w:val="ListParagraph"/>
        <w:numPr>
          <w:ilvl w:val="0"/>
          <w:numId w:val="23"/>
        </w:numPr>
        <w:spacing w:line="360" w:lineRule="auto"/>
        <w:ind w:left="851" w:hanging="425"/>
        <w:rPr>
          <w:rFonts w:ascii="Bookman Old Style" w:hAnsi="Bookman Old Style"/>
          <w:b/>
          <w:bCs/>
          <w:sz w:val="24"/>
          <w:szCs w:val="24"/>
          <w:lang w:val="en-ID"/>
        </w:rPr>
      </w:pPr>
      <w:r w:rsidRPr="00775562">
        <w:rPr>
          <w:rFonts w:ascii="Bookman Old Style" w:hAnsi="Bookman Old Style"/>
          <w:b/>
          <w:bCs/>
          <w:sz w:val="24"/>
          <w:szCs w:val="24"/>
          <w:lang w:val="en-ID"/>
        </w:rPr>
        <w:t>Nilai akumulasi komponen SAKIP Dinas Pariwisata dan Kebudayaan</w:t>
      </w:r>
    </w:p>
    <w:p w:rsidR="00775562" w:rsidRDefault="00AE5DEE" w:rsidP="002406B6">
      <w:pPr>
        <w:pStyle w:val="ListParagraph"/>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Evaluasi akuntabilitas kinerja Dinas pariwisata dan kebudayaan meliputi 5 komponen, yaitu terkait perencanaan kinerja, pengukuran kinerja, pelaporan kinerja, evaluasi internal, dan pencapaian kinerja.</w:t>
      </w:r>
      <w:r w:rsidR="00D0653B">
        <w:rPr>
          <w:rFonts w:ascii="Bookman Old Style" w:hAnsi="Bookman Old Style"/>
          <w:sz w:val="24"/>
          <w:szCs w:val="24"/>
          <w:lang w:val="en-ID"/>
        </w:rPr>
        <w:t xml:space="preserve"> Dalam pelaksanaan perencanaan kinerja, sudah dilaksanakan sesuai dari jadwal yang ditetapkan oleh Bappelitbangda, mulai dari penyusunan Renja, hingga penginputan RKA dan DPA. Begitu juga terkait pengukuran kinerja, pelaporan kinerja, evaluasi internal, dan pemcapaian kinerja  juga telah tercantum dalam laporan Lakip ini.</w:t>
      </w:r>
    </w:p>
    <w:p w:rsidR="002406B6" w:rsidRPr="002406B6" w:rsidRDefault="002406B6" w:rsidP="002406B6">
      <w:pPr>
        <w:pStyle w:val="ListParagraph"/>
        <w:spacing w:line="360" w:lineRule="auto"/>
        <w:ind w:left="851" w:firstLine="567"/>
        <w:jc w:val="both"/>
        <w:rPr>
          <w:rFonts w:ascii="Bookman Old Style" w:hAnsi="Bookman Old Style"/>
          <w:sz w:val="24"/>
          <w:szCs w:val="24"/>
          <w:lang w:val="en-ID"/>
        </w:rPr>
      </w:pPr>
    </w:p>
    <w:p w:rsidR="00366BE4" w:rsidRPr="00775562" w:rsidRDefault="00366BE4" w:rsidP="00D0653B">
      <w:pPr>
        <w:pStyle w:val="ListParagraph"/>
        <w:numPr>
          <w:ilvl w:val="0"/>
          <w:numId w:val="23"/>
        </w:numPr>
        <w:spacing w:line="360" w:lineRule="auto"/>
        <w:ind w:left="851" w:hanging="425"/>
        <w:rPr>
          <w:rFonts w:ascii="Bookman Old Style" w:hAnsi="Bookman Old Style"/>
          <w:b/>
          <w:bCs/>
          <w:sz w:val="24"/>
          <w:szCs w:val="24"/>
          <w:lang w:val="en-ID"/>
        </w:rPr>
      </w:pPr>
      <w:r w:rsidRPr="00775562">
        <w:rPr>
          <w:rFonts w:ascii="Bookman Old Style" w:hAnsi="Bookman Old Style"/>
          <w:b/>
          <w:bCs/>
          <w:sz w:val="24"/>
          <w:szCs w:val="24"/>
          <w:lang w:val="en-ID"/>
        </w:rPr>
        <w:t>Laporan Keuangan OPD sesuai SAP</w:t>
      </w:r>
    </w:p>
    <w:p w:rsidR="00366BE4" w:rsidRPr="00366BE4" w:rsidRDefault="00366BE4" w:rsidP="00654641">
      <w:pPr>
        <w:pStyle w:val="ListParagraph"/>
        <w:spacing w:line="360" w:lineRule="auto"/>
        <w:ind w:left="851" w:firstLine="567"/>
        <w:jc w:val="both"/>
        <w:rPr>
          <w:rFonts w:ascii="Bookman Old Style" w:hAnsi="Bookman Old Style"/>
          <w:sz w:val="24"/>
          <w:szCs w:val="24"/>
          <w:lang w:val="en-ID"/>
        </w:rPr>
      </w:pPr>
      <w:r>
        <w:rPr>
          <w:rFonts w:ascii="Bookman Old Style" w:hAnsi="Bookman Old Style"/>
          <w:sz w:val="24"/>
          <w:szCs w:val="24"/>
          <w:lang w:val="en-ID"/>
        </w:rPr>
        <w:t>Berdasarkan regulasi</w:t>
      </w:r>
      <w:r w:rsidR="00301F02">
        <w:rPr>
          <w:rFonts w:ascii="Bookman Old Style" w:hAnsi="Bookman Old Style"/>
          <w:sz w:val="24"/>
          <w:szCs w:val="24"/>
          <w:lang w:val="en-ID"/>
        </w:rPr>
        <w:t xml:space="preserve"> PP. Nomor 71 Tahun 2010 tentang Standar Akuntansi Pemerintahan</w:t>
      </w:r>
      <w:r w:rsidR="00D0653B">
        <w:rPr>
          <w:rFonts w:ascii="Bookman Old Style" w:hAnsi="Bookman Old Style"/>
          <w:sz w:val="24"/>
          <w:szCs w:val="24"/>
          <w:lang w:val="en-ID"/>
        </w:rPr>
        <w:t xml:space="preserve">. Standar Akuntansi Pemerintah merupakan prinsip-prinsip akuntansi yang diterapkan dalam tindak penyusunan </w:t>
      </w:r>
      <w:r w:rsidR="00D0653B">
        <w:rPr>
          <w:rFonts w:ascii="Bookman Old Style" w:hAnsi="Bookman Old Style"/>
          <w:sz w:val="24"/>
          <w:szCs w:val="24"/>
          <w:lang w:val="en-ID"/>
        </w:rPr>
        <w:lastRenderedPageBreak/>
        <w:t>dan penyajian Laporan Keuangan Pemerintah. Dalam  laporan keuangan itu, terdiri atas Neraca , Laporan Realisasi Anggaran,</w:t>
      </w:r>
      <w:r w:rsidR="00654641">
        <w:rPr>
          <w:rFonts w:ascii="Bookman Old Style" w:hAnsi="Bookman Old Style"/>
          <w:sz w:val="24"/>
          <w:szCs w:val="24"/>
          <w:lang w:val="en-ID"/>
        </w:rPr>
        <w:t xml:space="preserve"> Laporan Arus Kas, juga Catatan Laporan Keuangan. Kesemua ini sudah ada dalam Aplikasi yang digunakan yaitu FMIS SIMDA. </w:t>
      </w:r>
    </w:p>
    <w:p w:rsidR="00CA0594" w:rsidRPr="00CA0594" w:rsidRDefault="00CA0594" w:rsidP="00CA0594">
      <w:pPr>
        <w:pStyle w:val="ListParagraph"/>
        <w:ind w:left="426"/>
        <w:rPr>
          <w:rFonts w:ascii="Bookman Old Style" w:hAnsi="Bookman Old Style"/>
          <w:b/>
          <w:bCs/>
          <w:sz w:val="28"/>
          <w:szCs w:val="28"/>
          <w:lang w:val="en-ID"/>
        </w:rPr>
      </w:pPr>
    </w:p>
    <w:p w:rsidR="006309FF" w:rsidRDefault="006309FF" w:rsidP="00CA0594">
      <w:pPr>
        <w:pStyle w:val="ListParagraph"/>
        <w:numPr>
          <w:ilvl w:val="0"/>
          <w:numId w:val="20"/>
        </w:numPr>
        <w:ind w:left="426"/>
        <w:rPr>
          <w:rFonts w:ascii="Bookman Old Style" w:hAnsi="Bookman Old Style"/>
          <w:b/>
          <w:bCs/>
          <w:sz w:val="28"/>
          <w:szCs w:val="28"/>
          <w:lang w:val="en-ID"/>
        </w:rPr>
      </w:pPr>
      <w:r w:rsidRPr="00CA0594">
        <w:rPr>
          <w:rFonts w:ascii="Bookman Old Style" w:hAnsi="Bookman Old Style"/>
          <w:b/>
          <w:bCs/>
          <w:sz w:val="28"/>
          <w:szCs w:val="28"/>
          <w:lang w:val="en-ID"/>
        </w:rPr>
        <w:t>Realisasi Keuangan</w:t>
      </w:r>
    </w:p>
    <w:p w:rsidR="00366BE4" w:rsidRDefault="00366BE4" w:rsidP="00301F02">
      <w:pPr>
        <w:spacing w:line="360" w:lineRule="auto"/>
        <w:ind w:left="426" w:firstLine="850"/>
        <w:jc w:val="both"/>
        <w:rPr>
          <w:rFonts w:ascii="Bookman Old Style" w:hAnsi="Bookman Old Style"/>
          <w:sz w:val="24"/>
          <w:szCs w:val="24"/>
          <w:lang w:val="en-ID"/>
        </w:rPr>
      </w:pPr>
      <w:r>
        <w:rPr>
          <w:rFonts w:ascii="Bookman Old Style" w:hAnsi="Bookman Old Style"/>
          <w:sz w:val="24"/>
          <w:szCs w:val="24"/>
          <w:lang w:val="en-ID"/>
        </w:rPr>
        <w:t>Realisasi keuangan Dinas Pariwisata dan Kebudayaan T.A. 202</w:t>
      </w:r>
      <w:r w:rsidR="00301F02">
        <w:rPr>
          <w:rFonts w:ascii="Bookman Old Style" w:hAnsi="Bookman Old Style"/>
          <w:sz w:val="24"/>
          <w:szCs w:val="24"/>
          <w:lang w:val="en-ID"/>
        </w:rPr>
        <w:t xml:space="preserve">2, dapat dilihat pada laporan RFK yang kami lampirkan dalam laporan ini. Secara singkat, Anggaran Dinas Pariwisata dan Kebudayaan di DPA Pokok T.A. 2022 sebesar </w:t>
      </w:r>
      <w:r w:rsidR="00301F02" w:rsidRPr="00967DFC">
        <w:rPr>
          <w:rFonts w:ascii="Bookman Old Style" w:hAnsi="Bookman Old Style"/>
          <w:b/>
          <w:bCs/>
          <w:sz w:val="24"/>
          <w:szCs w:val="24"/>
          <w:lang w:val="en-ID"/>
        </w:rPr>
        <w:t>Rp. 9.616.278.525,-</w:t>
      </w:r>
      <w:r w:rsidR="00301F02">
        <w:rPr>
          <w:rFonts w:ascii="Bookman Old Style" w:hAnsi="Bookman Old Style"/>
          <w:sz w:val="24"/>
          <w:szCs w:val="24"/>
          <w:lang w:val="en-ID"/>
        </w:rPr>
        <w:t xml:space="preserve">. Namun di bulan Maret 2022 Anggaran tersebut mengalami pergeseran pagu menjadi </w:t>
      </w:r>
      <w:r w:rsidR="00967DFC">
        <w:rPr>
          <w:rFonts w:ascii="Bookman Old Style" w:hAnsi="Bookman Old Style"/>
          <w:sz w:val="24"/>
          <w:szCs w:val="24"/>
          <w:lang w:val="en-ID"/>
        </w:rPr>
        <w:t xml:space="preserve">                                     </w:t>
      </w:r>
      <w:r w:rsidR="00301F02" w:rsidRPr="00967DFC">
        <w:rPr>
          <w:rFonts w:ascii="Bookman Old Style" w:hAnsi="Bookman Old Style"/>
          <w:b/>
          <w:bCs/>
          <w:sz w:val="24"/>
          <w:szCs w:val="24"/>
          <w:lang w:val="en-ID"/>
        </w:rPr>
        <w:t>Rp. 9.254.700.132,-</w:t>
      </w:r>
      <w:r w:rsidR="00360FC7" w:rsidRPr="00967DFC">
        <w:rPr>
          <w:rFonts w:ascii="Bookman Old Style" w:hAnsi="Bookman Old Style"/>
          <w:b/>
          <w:bCs/>
          <w:sz w:val="24"/>
          <w:szCs w:val="24"/>
          <w:lang w:val="en-ID"/>
        </w:rPr>
        <w:t xml:space="preserve"> </w:t>
      </w:r>
      <w:r w:rsidR="00360FC7">
        <w:rPr>
          <w:rFonts w:ascii="Bookman Old Style" w:hAnsi="Bookman Old Style"/>
          <w:sz w:val="24"/>
          <w:szCs w:val="24"/>
          <w:lang w:val="en-ID"/>
        </w:rPr>
        <w:t xml:space="preserve">dan kemudian di bulan Oktober 2022 di DPA-P 2022 kembali mengalami perubahan menjadi </w:t>
      </w:r>
      <w:r w:rsidR="00360FC7" w:rsidRPr="00967DFC">
        <w:rPr>
          <w:rFonts w:ascii="Bookman Old Style" w:hAnsi="Bookman Old Style"/>
          <w:b/>
          <w:bCs/>
          <w:sz w:val="24"/>
          <w:szCs w:val="24"/>
          <w:lang w:val="en-ID"/>
        </w:rPr>
        <w:t>Rp. 8.860.983.100,-</w:t>
      </w:r>
      <w:r w:rsidR="00360FC7">
        <w:rPr>
          <w:rFonts w:ascii="Bookman Old Style" w:hAnsi="Bookman Old Style"/>
          <w:sz w:val="24"/>
          <w:szCs w:val="24"/>
          <w:lang w:val="en-ID"/>
        </w:rPr>
        <w:t>.</w:t>
      </w:r>
    </w:p>
    <w:p w:rsidR="00301F02" w:rsidRPr="00366BE4" w:rsidRDefault="00360FC7" w:rsidP="00360FC7">
      <w:pPr>
        <w:spacing w:line="360" w:lineRule="auto"/>
        <w:ind w:left="426" w:firstLine="850"/>
        <w:jc w:val="both"/>
        <w:rPr>
          <w:rFonts w:ascii="Bookman Old Style" w:hAnsi="Bookman Old Style"/>
          <w:sz w:val="24"/>
          <w:szCs w:val="24"/>
          <w:lang w:val="en-ID"/>
        </w:rPr>
      </w:pPr>
      <w:r>
        <w:rPr>
          <w:rFonts w:ascii="Bookman Old Style" w:hAnsi="Bookman Old Style"/>
          <w:sz w:val="24"/>
          <w:szCs w:val="24"/>
          <w:lang w:val="en-ID"/>
        </w:rPr>
        <w:t xml:space="preserve">Dari laporan RFK per 31 Desember 2022 Dinas Pariwisata dan Kebudayaan, dapat disebutkan bahwa dari pagu Rp. 8.860.983.100,- (pagu perubahan) direalisasikan sebesar  </w:t>
      </w:r>
      <w:r w:rsidRPr="00967DFC">
        <w:rPr>
          <w:rFonts w:ascii="Bookman Old Style" w:hAnsi="Bookman Old Style"/>
          <w:b/>
          <w:bCs/>
          <w:sz w:val="24"/>
          <w:szCs w:val="24"/>
          <w:lang w:val="en-ID"/>
        </w:rPr>
        <w:t>Rp. 8.439.502.956,-</w:t>
      </w:r>
      <w:r>
        <w:rPr>
          <w:rFonts w:ascii="Bookman Old Style" w:hAnsi="Bookman Old Style"/>
          <w:sz w:val="24"/>
          <w:szCs w:val="24"/>
          <w:lang w:val="en-ID"/>
        </w:rPr>
        <w:t xml:space="preserve"> atau sebesar </w:t>
      </w:r>
      <w:r w:rsidR="00967DFC" w:rsidRPr="00967DFC">
        <w:rPr>
          <w:rFonts w:ascii="Bookman Old Style" w:hAnsi="Bookman Old Style"/>
          <w:b/>
          <w:bCs/>
          <w:sz w:val="24"/>
          <w:szCs w:val="24"/>
          <w:lang w:val="en-ID"/>
        </w:rPr>
        <w:t xml:space="preserve">95,24% </w:t>
      </w:r>
      <w:r w:rsidR="00967DFC">
        <w:rPr>
          <w:rFonts w:ascii="Bookman Old Style" w:hAnsi="Bookman Old Style"/>
          <w:sz w:val="24"/>
          <w:szCs w:val="24"/>
          <w:lang w:val="en-ID"/>
        </w:rPr>
        <w:t xml:space="preserve">dengan realisasi fisik sebesar </w:t>
      </w:r>
      <w:r w:rsidR="00967DFC" w:rsidRPr="00967DFC">
        <w:rPr>
          <w:rFonts w:ascii="Bookman Old Style" w:hAnsi="Bookman Old Style"/>
          <w:b/>
          <w:bCs/>
          <w:sz w:val="24"/>
          <w:szCs w:val="24"/>
          <w:lang w:val="en-ID"/>
        </w:rPr>
        <w:t>100%</w:t>
      </w:r>
      <w:r w:rsidR="00967DFC">
        <w:rPr>
          <w:rFonts w:ascii="Bookman Old Style" w:hAnsi="Bookman Old Style"/>
          <w:sz w:val="24"/>
          <w:szCs w:val="24"/>
          <w:lang w:val="en-ID"/>
        </w:rPr>
        <w:t>.</w:t>
      </w:r>
    </w:p>
    <w:p w:rsidR="00967DFC" w:rsidRDefault="00967DFC" w:rsidP="006309FF">
      <w:pPr>
        <w:rPr>
          <w:rFonts w:ascii="Bookman Old Style" w:hAnsi="Bookman Old Style"/>
          <w:b/>
          <w:bCs/>
          <w:sz w:val="28"/>
          <w:szCs w:val="28"/>
          <w:lang w:val="en-ID"/>
        </w:rPr>
      </w:pPr>
    </w:p>
    <w:p w:rsidR="00967DFC" w:rsidRDefault="00967DFC" w:rsidP="006309FF">
      <w:pPr>
        <w:rPr>
          <w:rFonts w:ascii="Bookman Old Style" w:hAnsi="Bookman Old Style"/>
          <w:b/>
          <w:bCs/>
          <w:sz w:val="28"/>
          <w:szCs w:val="28"/>
          <w:lang w:val="en-ID"/>
        </w:rPr>
      </w:pPr>
    </w:p>
    <w:p w:rsidR="008D3BF3" w:rsidRDefault="008D3BF3" w:rsidP="006309FF">
      <w:pPr>
        <w:rPr>
          <w:rFonts w:ascii="Bookman Old Style" w:hAnsi="Bookman Old Style"/>
          <w:b/>
          <w:bCs/>
          <w:sz w:val="28"/>
          <w:szCs w:val="28"/>
          <w:lang w:val="en-ID"/>
        </w:rPr>
      </w:pPr>
    </w:p>
    <w:p w:rsidR="008D3BF3" w:rsidRDefault="008D3BF3" w:rsidP="006309FF">
      <w:pPr>
        <w:rPr>
          <w:rFonts w:ascii="Bookman Old Style" w:hAnsi="Bookman Old Style"/>
          <w:b/>
          <w:bCs/>
          <w:sz w:val="28"/>
          <w:szCs w:val="28"/>
          <w:lang w:val="en-ID"/>
        </w:rPr>
      </w:pPr>
    </w:p>
    <w:p w:rsidR="008D3BF3" w:rsidRDefault="008D3BF3" w:rsidP="006309FF">
      <w:pPr>
        <w:rPr>
          <w:rFonts w:ascii="Bookman Old Style" w:hAnsi="Bookman Old Style"/>
          <w:b/>
          <w:bCs/>
          <w:sz w:val="28"/>
          <w:szCs w:val="28"/>
          <w:lang w:val="en-ID"/>
        </w:rPr>
      </w:pPr>
    </w:p>
    <w:p w:rsidR="008D3BF3" w:rsidRDefault="008D3BF3" w:rsidP="006309FF">
      <w:pPr>
        <w:rPr>
          <w:rFonts w:ascii="Bookman Old Style" w:hAnsi="Bookman Old Style"/>
          <w:b/>
          <w:bCs/>
          <w:sz w:val="28"/>
          <w:szCs w:val="28"/>
          <w:lang w:val="en-ID"/>
        </w:rPr>
      </w:pPr>
    </w:p>
    <w:p w:rsidR="00F5584B" w:rsidRDefault="00F5584B" w:rsidP="006309FF">
      <w:pPr>
        <w:rPr>
          <w:rFonts w:ascii="Bookman Old Style" w:hAnsi="Bookman Old Style"/>
          <w:b/>
          <w:bCs/>
          <w:sz w:val="28"/>
          <w:szCs w:val="28"/>
          <w:lang w:val="en-ID"/>
        </w:rPr>
      </w:pPr>
    </w:p>
    <w:p w:rsidR="00F5584B" w:rsidRDefault="00F5584B" w:rsidP="006309FF">
      <w:pPr>
        <w:rPr>
          <w:rFonts w:ascii="Bookman Old Style" w:hAnsi="Bookman Old Style"/>
          <w:b/>
          <w:bCs/>
          <w:sz w:val="28"/>
          <w:szCs w:val="28"/>
          <w:lang w:val="en-ID"/>
        </w:rPr>
      </w:pPr>
    </w:p>
    <w:p w:rsidR="00F5584B" w:rsidRDefault="00F5584B" w:rsidP="006309FF">
      <w:pPr>
        <w:rPr>
          <w:rFonts w:ascii="Bookman Old Style" w:hAnsi="Bookman Old Style"/>
          <w:b/>
          <w:bCs/>
          <w:sz w:val="28"/>
          <w:szCs w:val="28"/>
          <w:lang w:val="en-ID"/>
        </w:rPr>
      </w:pPr>
    </w:p>
    <w:p w:rsidR="00F5584B" w:rsidRDefault="00F5584B" w:rsidP="006309FF">
      <w:pPr>
        <w:rPr>
          <w:rFonts w:ascii="Bookman Old Style" w:hAnsi="Bookman Old Style"/>
          <w:b/>
          <w:bCs/>
          <w:sz w:val="28"/>
          <w:szCs w:val="28"/>
          <w:lang w:val="en-ID"/>
        </w:rPr>
      </w:pPr>
    </w:p>
    <w:p w:rsidR="00F5584B" w:rsidRDefault="00F5584B" w:rsidP="006309FF">
      <w:pPr>
        <w:rPr>
          <w:rFonts w:ascii="Bookman Old Style" w:hAnsi="Bookman Old Style"/>
          <w:b/>
          <w:bCs/>
          <w:sz w:val="28"/>
          <w:szCs w:val="28"/>
          <w:lang w:val="en-ID"/>
        </w:rPr>
      </w:pPr>
    </w:p>
    <w:p w:rsidR="00967DFC" w:rsidRDefault="00967DFC" w:rsidP="006309FF">
      <w:pPr>
        <w:rPr>
          <w:rFonts w:ascii="Bookman Old Style" w:hAnsi="Bookman Old Style"/>
          <w:b/>
          <w:bCs/>
          <w:sz w:val="28"/>
          <w:szCs w:val="28"/>
          <w:lang w:val="en-ID"/>
        </w:rPr>
      </w:pPr>
    </w:p>
    <w:p w:rsidR="00967DFC" w:rsidRDefault="006309FF" w:rsidP="00967DFC">
      <w:pPr>
        <w:jc w:val="center"/>
        <w:rPr>
          <w:rFonts w:ascii="Bookman Old Style" w:hAnsi="Bookman Old Style"/>
          <w:b/>
          <w:bCs/>
          <w:sz w:val="28"/>
          <w:szCs w:val="28"/>
          <w:lang w:val="en-ID"/>
        </w:rPr>
      </w:pPr>
      <w:r>
        <w:rPr>
          <w:rFonts w:ascii="Bookman Old Style" w:hAnsi="Bookman Old Style"/>
          <w:b/>
          <w:bCs/>
          <w:sz w:val="28"/>
          <w:szCs w:val="28"/>
          <w:lang w:val="en-ID"/>
        </w:rPr>
        <w:lastRenderedPageBreak/>
        <w:t xml:space="preserve">BAB IV </w:t>
      </w:r>
    </w:p>
    <w:p w:rsidR="006309FF" w:rsidRDefault="00A62B54" w:rsidP="00967DFC">
      <w:pPr>
        <w:jc w:val="center"/>
        <w:rPr>
          <w:rFonts w:ascii="Bookman Old Style" w:hAnsi="Bookman Old Style"/>
          <w:b/>
          <w:bCs/>
          <w:sz w:val="28"/>
          <w:szCs w:val="28"/>
          <w:lang w:val="en-ID"/>
        </w:rPr>
      </w:pPr>
      <w:r>
        <w:rPr>
          <w:rFonts w:ascii="Bookman Old Style" w:hAnsi="Bookman Old Style"/>
          <w:b/>
          <w:bCs/>
          <w:sz w:val="28"/>
          <w:szCs w:val="28"/>
          <w:lang w:val="en-ID"/>
        </w:rPr>
        <w:t xml:space="preserve"> </w:t>
      </w:r>
      <w:r w:rsidR="006309FF">
        <w:rPr>
          <w:rFonts w:ascii="Bookman Old Style" w:hAnsi="Bookman Old Style"/>
          <w:b/>
          <w:bCs/>
          <w:sz w:val="28"/>
          <w:szCs w:val="28"/>
          <w:lang w:val="en-ID"/>
        </w:rPr>
        <w:t>PENUTUP</w:t>
      </w:r>
    </w:p>
    <w:p w:rsidR="00967DFC" w:rsidRDefault="00967DFC" w:rsidP="006309FF">
      <w:pPr>
        <w:rPr>
          <w:rFonts w:ascii="Bookman Old Style" w:hAnsi="Bookman Old Style"/>
          <w:sz w:val="28"/>
          <w:szCs w:val="28"/>
          <w:lang w:val="en-ID"/>
        </w:rPr>
      </w:pPr>
    </w:p>
    <w:p w:rsidR="00967DFC" w:rsidRDefault="00967DFC" w:rsidP="00227189">
      <w:pPr>
        <w:spacing w:line="360" w:lineRule="auto"/>
        <w:ind w:firstLine="851"/>
        <w:jc w:val="both"/>
        <w:rPr>
          <w:rFonts w:ascii="Bookman Old Style" w:hAnsi="Bookman Old Style"/>
          <w:sz w:val="24"/>
          <w:szCs w:val="24"/>
          <w:lang w:val="en-ID"/>
        </w:rPr>
      </w:pPr>
      <w:r>
        <w:rPr>
          <w:rFonts w:ascii="Bookman Old Style" w:hAnsi="Bookman Old Style"/>
          <w:sz w:val="24"/>
          <w:szCs w:val="24"/>
          <w:lang w:val="en-ID"/>
        </w:rPr>
        <w:t>Pembangunan yang dilakukan melalui Sektor Pariwisata dan Kebudayaan tidak akan dapat mencapai target jika tidak di dukung oleh Sektor-sektor lainnya. Sehingga seberapa pun besar pagu yang diberikan ke Dinas Pariwisata dan Kebudayaan bukanlah menjadi tolok ukur keberhasilan pembangunan Sektor Pariwisata dan Kebudayaan.</w:t>
      </w:r>
    </w:p>
    <w:p w:rsidR="0092035B" w:rsidRDefault="0092035B" w:rsidP="00227189">
      <w:pPr>
        <w:spacing w:line="360" w:lineRule="auto"/>
        <w:ind w:firstLine="851"/>
        <w:jc w:val="both"/>
        <w:rPr>
          <w:rFonts w:ascii="Bookman Old Style" w:hAnsi="Bookman Old Style"/>
          <w:sz w:val="24"/>
          <w:szCs w:val="24"/>
          <w:lang w:val="en-ID"/>
        </w:rPr>
      </w:pPr>
      <w:r>
        <w:rPr>
          <w:rFonts w:ascii="Bookman Old Style" w:hAnsi="Bookman Old Style"/>
          <w:sz w:val="24"/>
          <w:szCs w:val="24"/>
          <w:lang w:val="en-ID"/>
        </w:rPr>
        <w:t>Banyak kelemahan yang masih ditemukan di sana sini terutama terkait pengelolaan Destinasi Pariwisata dan Kemitraan Pariwisata. Bila pengelolaan Destinasi Pariwisata dilakukan secara profesional maka kontribusi PAD dari Dinas Pariwisata terahadap sektor pariwisata dapat melebihi target. Selain itu Kemitraan Pariwisata yang kurang disentuh sehingga pariwisata di Kabupaten Kepulauan Selayar tidak memiliki nilai tawar yang akan menjadikan sinergitas dengan daerah lain.</w:t>
      </w:r>
    </w:p>
    <w:p w:rsidR="0092035B" w:rsidRPr="00967DFC" w:rsidRDefault="0092035B" w:rsidP="00227189">
      <w:pPr>
        <w:spacing w:line="360" w:lineRule="auto"/>
        <w:ind w:firstLine="851"/>
        <w:jc w:val="both"/>
        <w:rPr>
          <w:rFonts w:ascii="Bookman Old Style" w:hAnsi="Bookman Old Style"/>
          <w:sz w:val="24"/>
          <w:szCs w:val="24"/>
          <w:lang w:val="en-ID"/>
        </w:rPr>
      </w:pPr>
      <w:r>
        <w:rPr>
          <w:rFonts w:ascii="Bookman Old Style" w:hAnsi="Bookman Old Style"/>
          <w:sz w:val="24"/>
          <w:szCs w:val="24"/>
          <w:lang w:val="en-ID"/>
        </w:rPr>
        <w:t>Penggunaan sumber daya yang efektif dan efisien juga menjadi salah satu PR yang harus diselesaikan. Pariwisata harus memberi kontribusi besar terhadap PAD kabupaten karena potensi yang dimilikinya, jangan men</w:t>
      </w:r>
      <w:r w:rsidR="00227189">
        <w:rPr>
          <w:rFonts w:ascii="Bookman Old Style" w:hAnsi="Bookman Old Style"/>
          <w:sz w:val="24"/>
          <w:szCs w:val="24"/>
          <w:lang w:val="en-ID"/>
        </w:rPr>
        <w:t>jadi sektor yang justru memboroskan anggaran sehingga menjadi penghambat atau beban bagi daerah.</w:t>
      </w:r>
    </w:p>
    <w:p w:rsidR="00967DFC" w:rsidRDefault="00967DFC" w:rsidP="006309FF">
      <w:pPr>
        <w:rPr>
          <w:rFonts w:ascii="Bookman Old Style" w:hAnsi="Bookman Old Style"/>
          <w:sz w:val="28"/>
          <w:szCs w:val="28"/>
          <w:lang w:val="en-ID"/>
        </w:rPr>
      </w:pPr>
    </w:p>
    <w:p w:rsidR="00967DFC" w:rsidRDefault="00967DFC" w:rsidP="006309FF">
      <w:pPr>
        <w:rPr>
          <w:rFonts w:ascii="Bookman Old Style" w:hAnsi="Bookman Old Style"/>
          <w:sz w:val="28"/>
          <w:szCs w:val="28"/>
          <w:lang w:val="en-ID"/>
        </w:rPr>
      </w:pPr>
    </w:p>
    <w:p w:rsidR="00227189" w:rsidRDefault="00227189" w:rsidP="006309FF">
      <w:pPr>
        <w:rPr>
          <w:rFonts w:ascii="Bookman Old Style" w:hAnsi="Bookman Old Style"/>
          <w:sz w:val="28"/>
          <w:szCs w:val="28"/>
          <w:lang w:val="en-ID"/>
        </w:rPr>
      </w:pPr>
    </w:p>
    <w:p w:rsidR="00227189" w:rsidRDefault="00227189" w:rsidP="006309FF">
      <w:pPr>
        <w:rPr>
          <w:rFonts w:ascii="Bookman Old Style" w:hAnsi="Bookman Old Style"/>
          <w:sz w:val="28"/>
          <w:szCs w:val="28"/>
          <w:lang w:val="en-ID"/>
        </w:rPr>
      </w:pPr>
    </w:p>
    <w:p w:rsidR="00227189" w:rsidRDefault="00227189" w:rsidP="006309FF">
      <w:pPr>
        <w:rPr>
          <w:rFonts w:ascii="Bookman Old Style" w:hAnsi="Bookman Old Style"/>
          <w:sz w:val="28"/>
          <w:szCs w:val="28"/>
          <w:lang w:val="en-ID"/>
        </w:rPr>
      </w:pPr>
    </w:p>
    <w:p w:rsidR="00227189" w:rsidRDefault="00227189" w:rsidP="006309FF">
      <w:pPr>
        <w:rPr>
          <w:rFonts w:ascii="Bookman Old Style" w:hAnsi="Bookman Old Style"/>
          <w:sz w:val="28"/>
          <w:szCs w:val="28"/>
          <w:lang w:val="en-ID"/>
        </w:rPr>
      </w:pPr>
    </w:p>
    <w:p w:rsidR="00F5584B" w:rsidRDefault="00F5584B" w:rsidP="006309FF">
      <w:pPr>
        <w:rPr>
          <w:rFonts w:ascii="Bookman Old Style" w:hAnsi="Bookman Old Style"/>
          <w:sz w:val="28"/>
          <w:szCs w:val="28"/>
          <w:lang w:val="en-ID"/>
        </w:rPr>
      </w:pPr>
    </w:p>
    <w:p w:rsidR="00F5584B" w:rsidRDefault="00F5584B" w:rsidP="006309FF">
      <w:pPr>
        <w:rPr>
          <w:rFonts w:ascii="Bookman Old Style" w:hAnsi="Bookman Old Style"/>
          <w:sz w:val="28"/>
          <w:szCs w:val="28"/>
          <w:lang w:val="en-ID"/>
        </w:rPr>
      </w:pPr>
    </w:p>
    <w:p w:rsidR="00227189" w:rsidRDefault="00227189" w:rsidP="006309FF">
      <w:pPr>
        <w:rPr>
          <w:rFonts w:ascii="Bookman Old Style" w:hAnsi="Bookman Old Style"/>
          <w:sz w:val="28"/>
          <w:szCs w:val="28"/>
          <w:lang w:val="en-ID"/>
        </w:rPr>
      </w:pPr>
    </w:p>
    <w:sectPr w:rsidR="00227189" w:rsidSect="008561C1">
      <w:pgSz w:w="11906" w:h="16838" w:code="9"/>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080" w:rsidRDefault="00767080" w:rsidP="007D75C0">
      <w:pPr>
        <w:spacing w:after="0" w:line="240" w:lineRule="auto"/>
      </w:pPr>
      <w:r>
        <w:separator/>
      </w:r>
    </w:p>
  </w:endnote>
  <w:endnote w:type="continuationSeparator" w:id="0">
    <w:p w:rsidR="00767080" w:rsidRDefault="00767080" w:rsidP="007D7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224864"/>
      <w:docPartObj>
        <w:docPartGallery w:val="Page Numbers (Bottom of Page)"/>
        <w:docPartUnique/>
      </w:docPartObj>
    </w:sdtPr>
    <w:sdtEndPr>
      <w:rPr>
        <w:noProof/>
      </w:rPr>
    </w:sdtEndPr>
    <w:sdtContent>
      <w:p w:rsidR="00E82DF7" w:rsidRDefault="00E82DF7">
        <w:pPr>
          <w:pStyle w:val="Footer"/>
          <w:jc w:val="right"/>
        </w:pPr>
        <w:r>
          <w:fldChar w:fldCharType="begin"/>
        </w:r>
        <w:r>
          <w:instrText xml:space="preserve"> PAGE   \* MERGEFORMAT </w:instrText>
        </w:r>
        <w:r>
          <w:fldChar w:fldCharType="separate"/>
        </w:r>
        <w:r w:rsidR="002C4708">
          <w:rPr>
            <w:noProof/>
          </w:rPr>
          <w:t>i</w:t>
        </w:r>
        <w:r>
          <w:rPr>
            <w:noProof/>
          </w:rPr>
          <w:fldChar w:fldCharType="end"/>
        </w:r>
      </w:p>
    </w:sdtContent>
  </w:sdt>
  <w:p w:rsidR="00E82DF7" w:rsidRDefault="00E82DF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395" w:rsidRPr="00804395" w:rsidRDefault="00804395">
    <w:pPr>
      <w:pStyle w:val="Footer"/>
      <w:rPr>
        <w:lang w:val="en-ID"/>
      </w:rPr>
    </w:pPr>
    <w:r>
      <w:rPr>
        <w:lang w:val="en-ID"/>
      </w:rPr>
      <w:tab/>
    </w:r>
    <w:r>
      <w:rPr>
        <w:lang w:val="en-ID"/>
      </w:rPr>
      <w:tab/>
    </w:r>
    <w:r>
      <w:rPr>
        <w:lang w:val="en-ID"/>
      </w:rPr>
      <w:tab/>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080" w:rsidRDefault="00767080" w:rsidP="007D75C0">
      <w:pPr>
        <w:spacing w:after="0" w:line="240" w:lineRule="auto"/>
      </w:pPr>
      <w:r>
        <w:separator/>
      </w:r>
    </w:p>
  </w:footnote>
  <w:footnote w:type="continuationSeparator" w:id="0">
    <w:p w:rsidR="00767080" w:rsidRDefault="00767080" w:rsidP="007D75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B2C02"/>
    <w:multiLevelType w:val="hybridMultilevel"/>
    <w:tmpl w:val="160043F6"/>
    <w:lvl w:ilvl="0" w:tplc="04090015">
      <w:start w:val="1"/>
      <w:numFmt w:val="upperLetter"/>
      <w:lvlText w:val="%1."/>
      <w:lvlJc w:val="left"/>
      <w:pPr>
        <w:ind w:left="1450" w:hanging="360"/>
      </w:pPr>
      <w:rPr>
        <w:rFonts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1" w15:restartNumberingAfterBreak="0">
    <w:nsid w:val="06661C03"/>
    <w:multiLevelType w:val="hybridMultilevel"/>
    <w:tmpl w:val="F67691EA"/>
    <w:lvl w:ilvl="0" w:tplc="AEF0DC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EE5C4F"/>
    <w:multiLevelType w:val="hybridMultilevel"/>
    <w:tmpl w:val="4650E7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3E7DA0"/>
    <w:multiLevelType w:val="hybridMultilevel"/>
    <w:tmpl w:val="2174C870"/>
    <w:lvl w:ilvl="0" w:tplc="31F28350">
      <w:start w:val="1"/>
      <w:numFmt w:val="upperLetter"/>
      <w:lvlText w:val="%1."/>
      <w:lvlJc w:val="left"/>
      <w:pPr>
        <w:ind w:left="1450" w:hanging="360"/>
      </w:pPr>
      <w:rPr>
        <w:rFonts w:hint="default"/>
      </w:rPr>
    </w:lvl>
    <w:lvl w:ilvl="1" w:tplc="04090019" w:tentative="1">
      <w:start w:val="1"/>
      <w:numFmt w:val="lowerLetter"/>
      <w:lvlText w:val="%2."/>
      <w:lvlJc w:val="left"/>
      <w:pPr>
        <w:ind w:left="2170" w:hanging="360"/>
      </w:pPr>
    </w:lvl>
    <w:lvl w:ilvl="2" w:tplc="0409001B" w:tentative="1">
      <w:start w:val="1"/>
      <w:numFmt w:val="lowerRoman"/>
      <w:lvlText w:val="%3."/>
      <w:lvlJc w:val="right"/>
      <w:pPr>
        <w:ind w:left="2890" w:hanging="180"/>
      </w:pPr>
    </w:lvl>
    <w:lvl w:ilvl="3" w:tplc="0409000F" w:tentative="1">
      <w:start w:val="1"/>
      <w:numFmt w:val="decimal"/>
      <w:lvlText w:val="%4."/>
      <w:lvlJc w:val="left"/>
      <w:pPr>
        <w:ind w:left="3610" w:hanging="360"/>
      </w:pPr>
    </w:lvl>
    <w:lvl w:ilvl="4" w:tplc="04090019" w:tentative="1">
      <w:start w:val="1"/>
      <w:numFmt w:val="lowerLetter"/>
      <w:lvlText w:val="%5."/>
      <w:lvlJc w:val="left"/>
      <w:pPr>
        <w:ind w:left="4330" w:hanging="360"/>
      </w:pPr>
    </w:lvl>
    <w:lvl w:ilvl="5" w:tplc="0409001B" w:tentative="1">
      <w:start w:val="1"/>
      <w:numFmt w:val="lowerRoman"/>
      <w:lvlText w:val="%6."/>
      <w:lvlJc w:val="right"/>
      <w:pPr>
        <w:ind w:left="5050" w:hanging="180"/>
      </w:pPr>
    </w:lvl>
    <w:lvl w:ilvl="6" w:tplc="0409000F" w:tentative="1">
      <w:start w:val="1"/>
      <w:numFmt w:val="decimal"/>
      <w:lvlText w:val="%7."/>
      <w:lvlJc w:val="left"/>
      <w:pPr>
        <w:ind w:left="5770" w:hanging="360"/>
      </w:pPr>
    </w:lvl>
    <w:lvl w:ilvl="7" w:tplc="04090019" w:tentative="1">
      <w:start w:val="1"/>
      <w:numFmt w:val="lowerLetter"/>
      <w:lvlText w:val="%8."/>
      <w:lvlJc w:val="left"/>
      <w:pPr>
        <w:ind w:left="6490" w:hanging="360"/>
      </w:pPr>
    </w:lvl>
    <w:lvl w:ilvl="8" w:tplc="0409001B" w:tentative="1">
      <w:start w:val="1"/>
      <w:numFmt w:val="lowerRoman"/>
      <w:lvlText w:val="%9."/>
      <w:lvlJc w:val="right"/>
      <w:pPr>
        <w:ind w:left="7210" w:hanging="180"/>
      </w:pPr>
    </w:lvl>
  </w:abstractNum>
  <w:abstractNum w:abstractNumId="4" w15:restartNumberingAfterBreak="0">
    <w:nsid w:val="190F07FF"/>
    <w:multiLevelType w:val="hybridMultilevel"/>
    <w:tmpl w:val="732CDC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26106E"/>
    <w:multiLevelType w:val="hybridMultilevel"/>
    <w:tmpl w:val="F54C0A2C"/>
    <w:lvl w:ilvl="0" w:tplc="C3D080E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F2D3788"/>
    <w:multiLevelType w:val="hybridMultilevel"/>
    <w:tmpl w:val="CEECD4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452CB8"/>
    <w:multiLevelType w:val="hybridMultilevel"/>
    <w:tmpl w:val="98CAFB3C"/>
    <w:lvl w:ilvl="0" w:tplc="04090015">
      <w:start w:val="1"/>
      <w:numFmt w:val="upperLetter"/>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8" w15:restartNumberingAfterBreak="0">
    <w:nsid w:val="2EB17B3A"/>
    <w:multiLevelType w:val="hybridMultilevel"/>
    <w:tmpl w:val="E90868FC"/>
    <w:lvl w:ilvl="0" w:tplc="539AC7C6">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0F">
      <w:start w:val="1"/>
      <w:numFmt w:val="decimal"/>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EEF45E9"/>
    <w:multiLevelType w:val="hybridMultilevel"/>
    <w:tmpl w:val="3A1E1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C56F0"/>
    <w:multiLevelType w:val="hybridMultilevel"/>
    <w:tmpl w:val="EB222E90"/>
    <w:lvl w:ilvl="0" w:tplc="318E699C">
      <w:start w:val="1"/>
      <w:numFmt w:val="upperLetter"/>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11" w15:restartNumberingAfterBreak="0">
    <w:nsid w:val="3AE05130"/>
    <w:multiLevelType w:val="hybridMultilevel"/>
    <w:tmpl w:val="E4EA9EFE"/>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42877956"/>
    <w:multiLevelType w:val="hybridMultilevel"/>
    <w:tmpl w:val="28581F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2D19DA"/>
    <w:multiLevelType w:val="hybridMultilevel"/>
    <w:tmpl w:val="06A42D1E"/>
    <w:lvl w:ilvl="0" w:tplc="04090019">
      <w:start w:val="1"/>
      <w:numFmt w:val="lowerLetter"/>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4" w15:restartNumberingAfterBreak="0">
    <w:nsid w:val="50354F4D"/>
    <w:multiLevelType w:val="hybridMultilevel"/>
    <w:tmpl w:val="F35E05A0"/>
    <w:lvl w:ilvl="0" w:tplc="0E6C9C48">
      <w:start w:val="1"/>
      <w:numFmt w:val="upperLetter"/>
      <w:lvlText w:val="%1."/>
      <w:lvlJc w:val="left"/>
      <w:pPr>
        <w:ind w:left="1404" w:hanging="360"/>
      </w:pPr>
      <w:rPr>
        <w:rFonts w:hint="default"/>
      </w:r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15" w15:restartNumberingAfterBreak="0">
    <w:nsid w:val="545F76B5"/>
    <w:multiLevelType w:val="hybridMultilevel"/>
    <w:tmpl w:val="B1827E6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55CA6C30"/>
    <w:multiLevelType w:val="hybridMultilevel"/>
    <w:tmpl w:val="79C88EB6"/>
    <w:lvl w:ilvl="0" w:tplc="64E62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737AB7"/>
    <w:multiLevelType w:val="hybridMultilevel"/>
    <w:tmpl w:val="42B8EC76"/>
    <w:lvl w:ilvl="0" w:tplc="9A264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EB32B7"/>
    <w:multiLevelType w:val="hybridMultilevel"/>
    <w:tmpl w:val="ADD2F09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FB2E21"/>
    <w:multiLevelType w:val="hybridMultilevel"/>
    <w:tmpl w:val="DD0224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DD681F"/>
    <w:multiLevelType w:val="hybridMultilevel"/>
    <w:tmpl w:val="65D2929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778B591A"/>
    <w:multiLevelType w:val="hybridMultilevel"/>
    <w:tmpl w:val="FB64E8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2F7896"/>
    <w:multiLevelType w:val="hybridMultilevel"/>
    <w:tmpl w:val="A6C6A61C"/>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7A1F5C57"/>
    <w:multiLevelType w:val="hybridMultilevel"/>
    <w:tmpl w:val="4A0C3228"/>
    <w:lvl w:ilvl="0" w:tplc="7820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AFE450A"/>
    <w:multiLevelType w:val="hybridMultilevel"/>
    <w:tmpl w:val="5BB0C7B6"/>
    <w:lvl w:ilvl="0" w:tplc="440A93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4"/>
  </w:num>
  <w:num w:numId="3">
    <w:abstractNumId w:val="3"/>
  </w:num>
  <w:num w:numId="4">
    <w:abstractNumId w:val="19"/>
  </w:num>
  <w:num w:numId="5">
    <w:abstractNumId w:val="15"/>
  </w:num>
  <w:num w:numId="6">
    <w:abstractNumId w:val="21"/>
  </w:num>
  <w:num w:numId="7">
    <w:abstractNumId w:val="22"/>
  </w:num>
  <w:num w:numId="8">
    <w:abstractNumId w:val="7"/>
  </w:num>
  <w:num w:numId="9">
    <w:abstractNumId w:val="2"/>
  </w:num>
  <w:num w:numId="10">
    <w:abstractNumId w:val="6"/>
  </w:num>
  <w:num w:numId="11">
    <w:abstractNumId w:val="1"/>
  </w:num>
  <w:num w:numId="12">
    <w:abstractNumId w:val="16"/>
  </w:num>
  <w:num w:numId="13">
    <w:abstractNumId w:val="18"/>
  </w:num>
  <w:num w:numId="14">
    <w:abstractNumId w:val="4"/>
  </w:num>
  <w:num w:numId="15">
    <w:abstractNumId w:val="5"/>
  </w:num>
  <w:num w:numId="16">
    <w:abstractNumId w:val="13"/>
  </w:num>
  <w:num w:numId="17">
    <w:abstractNumId w:val="11"/>
  </w:num>
  <w:num w:numId="18">
    <w:abstractNumId w:val="20"/>
  </w:num>
  <w:num w:numId="19">
    <w:abstractNumId w:val="8"/>
  </w:num>
  <w:num w:numId="20">
    <w:abstractNumId w:val="0"/>
  </w:num>
  <w:num w:numId="21">
    <w:abstractNumId w:val="24"/>
  </w:num>
  <w:num w:numId="22">
    <w:abstractNumId w:val="17"/>
  </w:num>
  <w:num w:numId="23">
    <w:abstractNumId w:val="23"/>
  </w:num>
  <w:num w:numId="24">
    <w:abstractNumId w:val="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0703"/>
    <w:rsid w:val="00091A74"/>
    <w:rsid w:val="000B3797"/>
    <w:rsid w:val="000E78C1"/>
    <w:rsid w:val="000F192D"/>
    <w:rsid w:val="00111558"/>
    <w:rsid w:val="00132402"/>
    <w:rsid w:val="001A766E"/>
    <w:rsid w:val="001C52A7"/>
    <w:rsid w:val="001D30BC"/>
    <w:rsid w:val="002133F3"/>
    <w:rsid w:val="00227189"/>
    <w:rsid w:val="00236D82"/>
    <w:rsid w:val="002406B6"/>
    <w:rsid w:val="0025370D"/>
    <w:rsid w:val="002876E4"/>
    <w:rsid w:val="002A3BB1"/>
    <w:rsid w:val="002C4708"/>
    <w:rsid w:val="002F4C5A"/>
    <w:rsid w:val="00301F02"/>
    <w:rsid w:val="0030212A"/>
    <w:rsid w:val="00310703"/>
    <w:rsid w:val="00360FC7"/>
    <w:rsid w:val="00366BE4"/>
    <w:rsid w:val="003902BC"/>
    <w:rsid w:val="003E223D"/>
    <w:rsid w:val="00411D14"/>
    <w:rsid w:val="004B356D"/>
    <w:rsid w:val="004B4E06"/>
    <w:rsid w:val="004E4613"/>
    <w:rsid w:val="004F481F"/>
    <w:rsid w:val="00513AE6"/>
    <w:rsid w:val="00537C46"/>
    <w:rsid w:val="00565D87"/>
    <w:rsid w:val="005F3D56"/>
    <w:rsid w:val="00605536"/>
    <w:rsid w:val="006309FF"/>
    <w:rsid w:val="00654641"/>
    <w:rsid w:val="0071707C"/>
    <w:rsid w:val="00731994"/>
    <w:rsid w:val="007644A9"/>
    <w:rsid w:val="00767080"/>
    <w:rsid w:val="00775562"/>
    <w:rsid w:val="007B2625"/>
    <w:rsid w:val="007B2EF9"/>
    <w:rsid w:val="007D75C0"/>
    <w:rsid w:val="00804395"/>
    <w:rsid w:val="00813EAC"/>
    <w:rsid w:val="008259B9"/>
    <w:rsid w:val="0084183C"/>
    <w:rsid w:val="00844483"/>
    <w:rsid w:val="008561C1"/>
    <w:rsid w:val="00870825"/>
    <w:rsid w:val="008B5F13"/>
    <w:rsid w:val="008D38DC"/>
    <w:rsid w:val="008D3BF3"/>
    <w:rsid w:val="008D447B"/>
    <w:rsid w:val="008F1080"/>
    <w:rsid w:val="00900E5E"/>
    <w:rsid w:val="0092035B"/>
    <w:rsid w:val="0093519E"/>
    <w:rsid w:val="00967DFC"/>
    <w:rsid w:val="009B41EE"/>
    <w:rsid w:val="009F21BF"/>
    <w:rsid w:val="00A44699"/>
    <w:rsid w:val="00A62B54"/>
    <w:rsid w:val="00A70877"/>
    <w:rsid w:val="00AB3F12"/>
    <w:rsid w:val="00AE5DEE"/>
    <w:rsid w:val="00B113EA"/>
    <w:rsid w:val="00B12BFD"/>
    <w:rsid w:val="00C34340"/>
    <w:rsid w:val="00C84495"/>
    <w:rsid w:val="00C954B5"/>
    <w:rsid w:val="00CA0594"/>
    <w:rsid w:val="00CD5F9A"/>
    <w:rsid w:val="00CE1700"/>
    <w:rsid w:val="00D0653B"/>
    <w:rsid w:val="00D23400"/>
    <w:rsid w:val="00D255BA"/>
    <w:rsid w:val="00D37216"/>
    <w:rsid w:val="00D42C57"/>
    <w:rsid w:val="00DE489F"/>
    <w:rsid w:val="00DF5AC3"/>
    <w:rsid w:val="00E14E75"/>
    <w:rsid w:val="00E82DF7"/>
    <w:rsid w:val="00ED75C9"/>
    <w:rsid w:val="00F2529F"/>
    <w:rsid w:val="00F5584B"/>
    <w:rsid w:val="00F57AC5"/>
    <w:rsid w:val="00F7413C"/>
    <w:rsid w:val="00FF26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30518"/>
  <w15:chartTrackingRefBased/>
  <w15:docId w15:val="{5A8B9353-DF44-496E-9EE2-4B6ACCAB7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0703"/>
    <w:pPr>
      <w:ind w:left="720"/>
      <w:contextualSpacing/>
    </w:pPr>
  </w:style>
  <w:style w:type="paragraph" w:styleId="Footer">
    <w:name w:val="footer"/>
    <w:basedOn w:val="Normal"/>
    <w:link w:val="FooterChar"/>
    <w:uiPriority w:val="99"/>
    <w:unhideWhenUsed/>
    <w:rsid w:val="006309FF"/>
    <w:pPr>
      <w:tabs>
        <w:tab w:val="center" w:pos="4680"/>
        <w:tab w:val="right" w:pos="9360"/>
      </w:tabs>
      <w:spacing w:after="0" w:line="240" w:lineRule="auto"/>
    </w:pPr>
    <w:rPr>
      <w:rFonts w:eastAsiaTheme="minorHAnsi"/>
      <w:lang w:eastAsia="en-US"/>
    </w:rPr>
  </w:style>
  <w:style w:type="character" w:customStyle="1" w:styleId="FooterChar">
    <w:name w:val="Footer Char"/>
    <w:basedOn w:val="DefaultParagraphFont"/>
    <w:link w:val="Footer"/>
    <w:uiPriority w:val="99"/>
    <w:rsid w:val="006309FF"/>
    <w:rPr>
      <w:rFonts w:eastAsiaTheme="minorHAnsi"/>
      <w:lang w:eastAsia="en-US"/>
    </w:rPr>
  </w:style>
  <w:style w:type="table" w:styleId="TableGrid">
    <w:name w:val="Table Grid"/>
    <w:basedOn w:val="TableNormal"/>
    <w:uiPriority w:val="59"/>
    <w:rsid w:val="00513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7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75C0"/>
  </w:style>
  <w:style w:type="paragraph" w:styleId="NoSpacing">
    <w:name w:val="No Spacing"/>
    <w:link w:val="NoSpacingChar"/>
    <w:uiPriority w:val="1"/>
    <w:qFormat/>
    <w:rsid w:val="00CD5F9A"/>
    <w:pPr>
      <w:spacing w:after="0" w:line="240" w:lineRule="auto"/>
    </w:pPr>
    <w:rPr>
      <w:lang w:eastAsia="en-US"/>
    </w:rPr>
  </w:style>
  <w:style w:type="character" w:customStyle="1" w:styleId="NoSpacingChar">
    <w:name w:val="No Spacing Char"/>
    <w:basedOn w:val="DefaultParagraphFont"/>
    <w:link w:val="NoSpacing"/>
    <w:uiPriority w:val="1"/>
    <w:rsid w:val="00CD5F9A"/>
    <w:rPr>
      <w:lang w:eastAsia="en-US"/>
    </w:rPr>
  </w:style>
  <w:style w:type="paragraph" w:styleId="BalloonText">
    <w:name w:val="Balloon Text"/>
    <w:basedOn w:val="Normal"/>
    <w:link w:val="BalloonTextChar"/>
    <w:uiPriority w:val="99"/>
    <w:semiHidden/>
    <w:unhideWhenUsed/>
    <w:rsid w:val="008043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4395"/>
    <w:rPr>
      <w:rFonts w:ascii="Segoe UI" w:hAnsi="Segoe UI" w:cs="Segoe UI"/>
      <w:sz w:val="18"/>
      <w:szCs w:val="18"/>
    </w:rPr>
  </w:style>
  <w:style w:type="paragraph" w:styleId="Title">
    <w:name w:val="Title"/>
    <w:basedOn w:val="Normal"/>
    <w:next w:val="Normal"/>
    <w:link w:val="TitleChar"/>
    <w:uiPriority w:val="10"/>
    <w:qFormat/>
    <w:rsid w:val="00537C4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C4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18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1240</TotalTime>
  <Pages>1</Pages>
  <Words>5954</Words>
  <Characters>33938</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lakip dinas pariwisata dan kebudayaan        t.a. 2022</dc:title>
  <dc:subject/>
  <dc:creator>Windows User</dc:creator>
  <cp:keywords/>
  <dc:description/>
  <cp:lastModifiedBy>Windows User</cp:lastModifiedBy>
  <cp:revision>19</cp:revision>
  <cp:lastPrinted>2023-02-20T03:19:00Z</cp:lastPrinted>
  <dcterms:created xsi:type="dcterms:W3CDTF">2023-01-30T03:30:00Z</dcterms:created>
  <dcterms:modified xsi:type="dcterms:W3CDTF">2023-08-29T06:50:00Z</dcterms:modified>
</cp:coreProperties>
</file>